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D3371" w14:textId="619E6C06" w:rsidR="0062164D" w:rsidRDefault="00000000" w:rsidP="0087231E">
      <w:pPr>
        <w:jc w:val="center"/>
        <w:rPr>
          <w:b/>
          <w:bCs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s-ES"/>
        </w:rPr>
        <w:t>ANEXO I:</w:t>
      </w:r>
    </w:p>
    <w:p w14:paraId="248B53F0" w14:textId="77777777" w:rsidR="0062164D" w:rsidRDefault="00000000">
      <w:pPr>
        <w:spacing w:before="100" w:after="0" w:line="276" w:lineRule="auto"/>
        <w:jc w:val="center"/>
        <w:rPr>
          <w:b/>
          <w:bCs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s-ES"/>
        </w:rPr>
        <w:t>SOLICITUD DEL INTERESADO</w:t>
      </w:r>
    </w:p>
    <w:tbl>
      <w:tblPr>
        <w:tblW w:w="8505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3115"/>
        <w:gridCol w:w="2195"/>
        <w:gridCol w:w="15"/>
        <w:gridCol w:w="3180"/>
      </w:tblGrid>
      <w:tr w:rsidR="0062164D" w14:paraId="3327F0FD" w14:textId="77777777" w:rsidTr="0087231E">
        <w:trPr>
          <w:trHeight w:val="23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01FE885" w14:textId="77777777" w:rsidR="0062164D" w:rsidRDefault="00000000">
            <w:pPr>
              <w:widowControl w:val="0"/>
              <w:spacing w:before="100" w:after="119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DATOS DEL SOLICITANTE</w:t>
            </w:r>
          </w:p>
        </w:tc>
      </w:tr>
      <w:tr w:rsidR="0062164D" w14:paraId="778A7807" w14:textId="77777777" w:rsidTr="0087231E">
        <w:trPr>
          <w:trHeight w:val="30"/>
        </w:trPr>
        <w:tc>
          <w:tcPr>
            <w:tcW w:w="5325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54D601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A2B1C4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62164D" w14:paraId="7AEFBBC4" w14:textId="77777777" w:rsidTr="0087231E">
        <w:trPr>
          <w:trHeight w:val="30"/>
        </w:trPr>
        <w:tc>
          <w:tcPr>
            <w:tcW w:w="5325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62B9DDB" w14:textId="77777777" w:rsidR="0062164D" w:rsidRDefault="0062164D" w:rsidP="0087231E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539109" w14:textId="77777777" w:rsidR="0062164D" w:rsidRDefault="0062164D" w:rsidP="0087231E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2164D" w14:paraId="6B7569AC" w14:textId="77777777" w:rsidTr="0087231E">
        <w:trPr>
          <w:trHeight w:val="30"/>
        </w:trPr>
        <w:tc>
          <w:tcPr>
            <w:tcW w:w="5325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034291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1D91F6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Localidad</w:t>
            </w:r>
          </w:p>
        </w:tc>
      </w:tr>
      <w:tr w:rsidR="0062164D" w14:paraId="2A36574F" w14:textId="77777777" w:rsidTr="0087231E">
        <w:trPr>
          <w:trHeight w:val="30"/>
        </w:trPr>
        <w:tc>
          <w:tcPr>
            <w:tcW w:w="5325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63ED7D" w14:textId="77777777" w:rsidR="0062164D" w:rsidRDefault="0062164D" w:rsidP="0087231E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9A8D95" w14:textId="77777777" w:rsidR="0062164D" w:rsidRDefault="0062164D" w:rsidP="0087231E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2164D" w14:paraId="76C98411" w14:textId="77777777" w:rsidTr="0087231E">
        <w:trPr>
          <w:trHeight w:val="30"/>
        </w:trPr>
        <w:tc>
          <w:tcPr>
            <w:tcW w:w="5325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C044CC" w14:textId="77777777" w:rsidR="0062164D" w:rsidRDefault="00000000" w:rsidP="0087231E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3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1C0A72" w14:textId="77777777" w:rsidR="0062164D" w:rsidRDefault="00000000" w:rsidP="0087231E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</w:tr>
      <w:tr w:rsidR="0062164D" w14:paraId="6027927C" w14:textId="77777777" w:rsidTr="0087231E">
        <w:trPr>
          <w:trHeight w:val="30"/>
        </w:trPr>
        <w:tc>
          <w:tcPr>
            <w:tcW w:w="5325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DC6A0D" w14:textId="77777777" w:rsidR="0062164D" w:rsidRDefault="0062164D" w:rsidP="0087231E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DD4186" w14:textId="77777777" w:rsidR="0062164D" w:rsidRDefault="0062164D" w:rsidP="0087231E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2164D" w14:paraId="094B000F" w14:textId="77777777" w:rsidTr="0087231E">
        <w:trPr>
          <w:trHeight w:val="30"/>
        </w:trPr>
        <w:tc>
          <w:tcPr>
            <w:tcW w:w="5325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2B92F5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Medio de Notificación</w:t>
            </w:r>
          </w:p>
        </w:tc>
        <w:tc>
          <w:tcPr>
            <w:tcW w:w="3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B1C122" w14:textId="77777777" w:rsidR="0062164D" w:rsidRDefault="0062164D" w:rsidP="0087231E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2164D" w14:paraId="5FAE8699" w14:textId="77777777" w:rsidTr="0087231E">
        <w:trPr>
          <w:trHeight w:val="30"/>
        </w:trPr>
        <w:tc>
          <w:tcPr>
            <w:tcW w:w="8505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4DF699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574923" wp14:editId="1B9D9B4F">
                  <wp:extent cx="255270" cy="227965"/>
                  <wp:effectExtent l="0" t="0" r="0" b="0"/>
                  <wp:docPr id="1" name="Imagen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Notificación electrónica</w:t>
            </w:r>
          </w:p>
          <w:p w14:paraId="52FA196F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5BE624" wp14:editId="4898AEA5">
                  <wp:extent cx="255270" cy="227965"/>
                  <wp:effectExtent l="0" t="0" r="0" b="0"/>
                  <wp:docPr id="2" name="Imagen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Notificación postal</w:t>
            </w:r>
          </w:p>
        </w:tc>
      </w:tr>
      <w:tr w:rsidR="0062164D" w14:paraId="3A9E3644" w14:textId="77777777" w:rsidTr="0087231E">
        <w:trPr>
          <w:trHeight w:val="30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56E7C2A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Denominación del Puesto</w:t>
            </w:r>
          </w:p>
        </w:tc>
      </w:tr>
      <w:tr w:rsidR="0062164D" w14:paraId="7DEA18F4" w14:textId="77777777" w:rsidTr="0087231E">
        <w:trPr>
          <w:trHeight w:val="30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94B4D4" w14:textId="77777777" w:rsidR="0062164D" w:rsidRDefault="00000000" w:rsidP="0087231E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PEÓN ESPECIALISTA </w:t>
            </w:r>
          </w:p>
        </w:tc>
      </w:tr>
      <w:tr w:rsidR="0062164D" w14:paraId="4616D75A" w14:textId="77777777" w:rsidTr="0087231E">
        <w:trPr>
          <w:trHeight w:val="23"/>
        </w:trPr>
        <w:tc>
          <w:tcPr>
            <w:tcW w:w="5325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6EAD91" w14:textId="4DB5D78A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Discapacidad</w:t>
            </w:r>
            <w:r w:rsidR="0087231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470D94B" wp14:editId="184CD48F">
                  <wp:extent cx="255270" cy="227965"/>
                  <wp:effectExtent l="0" t="0" r="0" b="0"/>
                  <wp:docPr id="3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Si</w:t>
            </w:r>
            <w:bookmarkStart w:id="0" w:name="__Fieldmark__2739_2040439142"/>
            <w:bookmarkStart w:id="1" w:name="__Fieldmark__0_16555464391"/>
            <w:bookmarkEnd w:id="0"/>
            <w:bookmarkEnd w:id="1"/>
            <w:r w:rsidR="0087231E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56834245" wp14:editId="0492467C">
                  <wp:extent cx="255270" cy="227965"/>
                  <wp:effectExtent l="0" t="0" r="0" b="0"/>
                  <wp:docPr id="4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No</w:t>
            </w:r>
            <w:bookmarkStart w:id="2" w:name="__Fieldmark__1_3907807022"/>
            <w:bookmarkStart w:id="3" w:name="__Fieldmark__1_16555464391"/>
            <w:bookmarkEnd w:id="2"/>
            <w:bookmarkEnd w:id="3"/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05583B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Grado:</w:t>
            </w:r>
          </w:p>
        </w:tc>
      </w:tr>
      <w:tr w:rsidR="0062164D" w14:paraId="7E70BA99" w14:textId="77777777" w:rsidTr="0087231E">
        <w:trPr>
          <w:trHeight w:val="23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D004556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  <w:t>DATOS DEL REPRESENTANTE</w:t>
            </w:r>
          </w:p>
        </w:tc>
      </w:tr>
      <w:tr w:rsidR="0062164D" w14:paraId="0FB350F1" w14:textId="77777777" w:rsidTr="0087231E">
        <w:trPr>
          <w:trHeight w:val="30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5B36EED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Tipo de persona</w:t>
            </w:r>
          </w:p>
        </w:tc>
      </w:tr>
      <w:tr w:rsidR="0062164D" w14:paraId="2924D741" w14:textId="77777777" w:rsidTr="0087231E">
        <w:trPr>
          <w:trHeight w:val="30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A918B0" w14:textId="6FB9554B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A6A85C" wp14:editId="6695BCCB">
                  <wp:extent cx="255270" cy="227965"/>
                  <wp:effectExtent l="0" t="0" r="0" b="0"/>
                  <wp:docPr id="5" name="Imag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Física</w:t>
            </w:r>
            <w:r w:rsidR="0087231E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                                              </w:t>
            </w:r>
            <w:r>
              <w:rPr>
                <w:noProof/>
              </w:rPr>
              <w:drawing>
                <wp:inline distT="0" distB="0" distL="0" distR="0" wp14:anchorId="19789CD4" wp14:editId="432525C4">
                  <wp:extent cx="255270" cy="227965"/>
                  <wp:effectExtent l="0" t="0" r="0" b="0"/>
                  <wp:docPr id="6" name="Image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Jurídica</w:t>
            </w:r>
          </w:p>
        </w:tc>
      </w:tr>
      <w:tr w:rsidR="0062164D" w14:paraId="0C4784B6" w14:textId="77777777" w:rsidTr="0087231E">
        <w:trPr>
          <w:trHeight w:val="30"/>
        </w:trPr>
        <w:tc>
          <w:tcPr>
            <w:tcW w:w="531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629EC0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Nombre y Apellidos/Razón Social</w:t>
            </w:r>
          </w:p>
        </w:tc>
        <w:tc>
          <w:tcPr>
            <w:tcW w:w="319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70DFD4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NIF/CIF</w:t>
            </w:r>
          </w:p>
        </w:tc>
      </w:tr>
      <w:tr w:rsidR="0062164D" w14:paraId="32919E01" w14:textId="77777777" w:rsidTr="0087231E">
        <w:trPr>
          <w:trHeight w:val="30"/>
        </w:trPr>
        <w:tc>
          <w:tcPr>
            <w:tcW w:w="531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BAF28A" w14:textId="77777777" w:rsidR="0062164D" w:rsidRDefault="0062164D" w:rsidP="0087231E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9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4F7695B" w14:textId="77777777" w:rsidR="0062164D" w:rsidRDefault="0062164D" w:rsidP="0087231E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2164D" w14:paraId="70FFF625" w14:textId="77777777" w:rsidTr="0087231E">
        <w:trPr>
          <w:trHeight w:val="30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674CF4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Poder de representación que ostenta</w:t>
            </w:r>
          </w:p>
        </w:tc>
      </w:tr>
      <w:tr w:rsidR="0062164D" w14:paraId="68714648" w14:textId="77777777" w:rsidTr="0087231E">
        <w:trPr>
          <w:trHeight w:val="30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692CA8D" w14:textId="77777777" w:rsidR="0062164D" w:rsidRDefault="0062164D" w:rsidP="0087231E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2164D" w14:paraId="4A9DD0FC" w14:textId="77777777" w:rsidTr="0087231E">
        <w:trPr>
          <w:trHeight w:val="23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52F896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La Mercantil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Gesnet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verificará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la identidad de los interesados en el procedimiento selectivo, mediante la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 xml:space="preserve">comprobación 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de su nombre y apellidos o denominación o razón social, según corresponda, que consten en el Documento Nacional de Identidad o documento identificativo equivalente.</w:t>
            </w:r>
          </w:p>
          <w:p w14:paraId="26176956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Los interesados podrán identificarse electrónicamente ante las Administraciones Públicas a través de los sistemas establecidos conforme al artículo 9.2 de la Ley 39/2015.</w:t>
            </w:r>
          </w:p>
          <w:p w14:paraId="6B30CFB9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Para formular solicitudes, presentar declaraciones responsables o comunicaciones, interponer recursos, desistir de acciones y renunciar a derechos en nombre de otra persona,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deberá acreditarse la representación,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de conformidad con lo indicado en el artículo 5 de la Ley 39/2015, de 1 de octubre, del Procedimiento Administrativo Común.</w:t>
            </w:r>
          </w:p>
        </w:tc>
      </w:tr>
      <w:tr w:rsidR="0062164D" w14:paraId="29ABA155" w14:textId="77777777" w:rsidTr="0087231E">
        <w:trPr>
          <w:trHeight w:val="135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A0B2C34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  <w:t>OBJETO DE LA SOLICITUD</w:t>
            </w:r>
          </w:p>
        </w:tc>
      </w:tr>
      <w:tr w:rsidR="0062164D" w14:paraId="1D3A730B" w14:textId="77777777" w:rsidTr="0087231E">
        <w:trPr>
          <w:trHeight w:val="1665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tbl>
            <w:tblPr>
              <w:tblW w:w="83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5"/>
            </w:tblGrid>
            <w:tr w:rsidR="0062164D" w14:paraId="149CF8E1" w14:textId="77777777">
              <w:trPr>
                <w:trHeight w:val="1710"/>
              </w:trPr>
              <w:tc>
                <w:tcPr>
                  <w:tcW w:w="8385" w:type="dxa"/>
                  <w:tcBorders>
                    <w:bottom w:val="dotted" w:sz="6" w:space="0" w:color="000000"/>
                  </w:tcBorders>
                </w:tcPr>
                <w:p w14:paraId="3858F692" w14:textId="340A14C9" w:rsidR="0062164D" w:rsidRDefault="00000000" w:rsidP="0087231E">
                  <w:pPr>
                    <w:widowControl w:val="0"/>
                    <w:spacing w:before="100" w:beforeAutospacing="1" w:after="100" w:afterAutospacing="1" w:line="240" w:lineRule="auto"/>
                    <w:ind w:right="-17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EXPONE</w:t>
                  </w:r>
                  <w:r w:rsidR="0087231E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:</w:t>
                  </w:r>
                </w:p>
                <w:p w14:paraId="47F81DD3" w14:textId="77777777" w:rsidR="0062164D" w:rsidRDefault="00000000" w:rsidP="0087231E">
                  <w:pPr>
                    <w:widowControl w:val="0"/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 xml:space="preserve">Que, vista la convocatoria anunciada en el </w:t>
                  </w:r>
                  <w:r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lang w:eastAsia="es-ES"/>
                    </w:rPr>
                    <w:t>Boletín Oficial de la Provincia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>, de fecha __________, en relación con la convocatoria excepcional para la provisión de varios puestos de PEÓN ESPECIALISTA (Laboral fijo y fijo discontinuo, por estabilización de empleo temporal) conforme al Art. 2 de la Ley 20/2021, de 28 de diciembre, de medidas urgentes para la reducción de la temporalidad en el empleo público y las bases publicadas en sede electrónica del Ayuntamiento de Guardamar del Segura en  fecha _________.</w:t>
                  </w:r>
                </w:p>
              </w:tc>
            </w:tr>
            <w:tr w:rsidR="0062164D" w14:paraId="12C8A5AE" w14:textId="77777777">
              <w:trPr>
                <w:trHeight w:val="23"/>
              </w:trPr>
              <w:tc>
                <w:tcPr>
                  <w:tcW w:w="8385" w:type="dxa"/>
                  <w:tcBorders>
                    <w:top w:val="dotted" w:sz="6" w:space="0" w:color="000000"/>
                    <w:bottom w:val="dotted" w:sz="6" w:space="0" w:color="000000"/>
                  </w:tcBorders>
                </w:tcPr>
                <w:p w14:paraId="65047F51" w14:textId="01CC2449" w:rsidR="0062164D" w:rsidRDefault="00000000" w:rsidP="0087231E">
                  <w:pPr>
                    <w:widowControl w:val="0"/>
                    <w:spacing w:before="100" w:beforeAutospacing="1" w:after="100" w:afterAutospacing="1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DECLARA BAJO SU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RESPONSABILIDAD</w:t>
                  </w:r>
                  <w:r w:rsidR="0087231E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:</w:t>
                  </w:r>
                  <w:proofErr w:type="spellEnd"/>
                </w:p>
                <w:p w14:paraId="78952D60" w14:textId="77777777" w:rsidR="0062164D" w:rsidRDefault="00000000" w:rsidP="0087231E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>Tener la nacionalidad española.</w:t>
                  </w:r>
                </w:p>
                <w:p w14:paraId="0DFAABBF" w14:textId="77777777" w:rsidR="0062164D" w:rsidRDefault="00000000" w:rsidP="0087231E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>Poseer la capacidad funcional para el desempeño de las tareas.</w:t>
                  </w:r>
                </w:p>
                <w:p w14:paraId="649B7934" w14:textId="77777777" w:rsidR="0062164D" w:rsidRDefault="00000000" w:rsidP="0087231E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>Tener cumplidos dieciocho años y no exceder, en su caso, de la edad máxima de jubilación forzosa, para el acceso al empleo público.</w:t>
                  </w:r>
                </w:p>
                <w:p w14:paraId="3B85B049" w14:textId="77777777" w:rsidR="0062164D" w:rsidRDefault="00000000" w:rsidP="0087231E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 xml:space="preserve">No haber sido separado mediante expediente disciplinario del servicio de cualquiera de las Administraciones Públicas o de los órganos constitucionales o estatutarios de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lastRenderedPageBreak/>
                    <w:t>las Comunidades Autónomas, ni hallarse en inhabilitación absoluta o especial para empleos o cargos públicos por resolución judicial, para el acceso al cuerpo o escala de funcionario, o para ejercer funciones similares a las que desempeñaban 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</w:tc>
            </w:tr>
            <w:tr w:rsidR="0062164D" w14:paraId="613E476F" w14:textId="77777777">
              <w:trPr>
                <w:trHeight w:val="240"/>
              </w:trPr>
              <w:tc>
                <w:tcPr>
                  <w:tcW w:w="8385" w:type="dxa"/>
                </w:tcPr>
                <w:p w14:paraId="3688D0CA" w14:textId="77777777" w:rsidR="0062164D" w:rsidRDefault="00000000" w:rsidP="0087231E">
                  <w:pPr>
                    <w:widowControl w:val="0"/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  <w:lastRenderedPageBreak/>
                    <w:t>Relación de méritos alegados:</w:t>
                  </w:r>
                </w:p>
                <w:p w14:paraId="39BEA149" w14:textId="77777777" w:rsidR="0062164D" w:rsidRDefault="0062164D" w:rsidP="0087231E">
                  <w:pPr>
                    <w:widowControl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62164D" w14:paraId="2253EA00" w14:textId="77777777">
              <w:trPr>
                <w:trHeight w:val="240"/>
              </w:trPr>
              <w:tc>
                <w:tcPr>
                  <w:tcW w:w="8385" w:type="dxa"/>
                </w:tcPr>
                <w:p w14:paraId="2D4745F7" w14:textId="77777777" w:rsidR="0062164D" w:rsidRDefault="0062164D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62164D" w14:paraId="53036C2D" w14:textId="77777777">
              <w:trPr>
                <w:trHeight w:val="240"/>
              </w:trPr>
              <w:tc>
                <w:tcPr>
                  <w:tcW w:w="8385" w:type="dxa"/>
                </w:tcPr>
                <w:p w14:paraId="0844D09A" w14:textId="77777777" w:rsidR="0062164D" w:rsidRDefault="0062164D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62164D" w14:paraId="22C38063" w14:textId="77777777">
              <w:trPr>
                <w:trHeight w:val="240"/>
              </w:trPr>
              <w:tc>
                <w:tcPr>
                  <w:tcW w:w="8385" w:type="dxa"/>
                </w:tcPr>
                <w:p w14:paraId="4559D815" w14:textId="77777777" w:rsidR="0062164D" w:rsidRDefault="0062164D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62164D" w14:paraId="2DC42B15" w14:textId="77777777">
              <w:trPr>
                <w:trHeight w:val="240"/>
              </w:trPr>
              <w:tc>
                <w:tcPr>
                  <w:tcW w:w="8385" w:type="dxa"/>
                </w:tcPr>
                <w:p w14:paraId="412118E0" w14:textId="77777777" w:rsidR="0062164D" w:rsidRDefault="0062164D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62164D" w14:paraId="26BE3C94" w14:textId="77777777">
              <w:trPr>
                <w:trHeight w:val="240"/>
              </w:trPr>
              <w:tc>
                <w:tcPr>
                  <w:tcW w:w="8385" w:type="dxa"/>
                </w:tcPr>
                <w:p w14:paraId="59B59912" w14:textId="77777777" w:rsidR="0062164D" w:rsidRDefault="0062164D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62164D" w14:paraId="49F88558" w14:textId="77777777">
              <w:trPr>
                <w:trHeight w:val="240"/>
              </w:trPr>
              <w:tc>
                <w:tcPr>
                  <w:tcW w:w="8385" w:type="dxa"/>
                </w:tcPr>
                <w:p w14:paraId="6B26C8F6" w14:textId="77777777" w:rsidR="0062164D" w:rsidRDefault="0062164D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7231E" w14:paraId="28D5450F" w14:textId="77777777">
              <w:trPr>
                <w:trHeight w:val="240"/>
              </w:trPr>
              <w:tc>
                <w:tcPr>
                  <w:tcW w:w="8385" w:type="dxa"/>
                </w:tcPr>
                <w:p w14:paraId="3F75E4BF" w14:textId="77777777" w:rsidR="0087231E" w:rsidRDefault="0087231E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62164D" w14:paraId="1BACF8D6" w14:textId="77777777">
              <w:trPr>
                <w:trHeight w:val="240"/>
              </w:trPr>
              <w:tc>
                <w:tcPr>
                  <w:tcW w:w="8385" w:type="dxa"/>
                </w:tcPr>
                <w:p w14:paraId="5E206419" w14:textId="77777777" w:rsidR="0062164D" w:rsidRDefault="0062164D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62164D" w14:paraId="195492CA" w14:textId="77777777">
              <w:trPr>
                <w:trHeight w:val="240"/>
              </w:trPr>
              <w:tc>
                <w:tcPr>
                  <w:tcW w:w="8385" w:type="dxa"/>
                </w:tcPr>
                <w:p w14:paraId="55D2F6D8" w14:textId="77777777" w:rsidR="0062164D" w:rsidRDefault="0062164D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7231E" w14:paraId="3DFCE7A2" w14:textId="77777777">
              <w:trPr>
                <w:trHeight w:val="240"/>
              </w:trPr>
              <w:tc>
                <w:tcPr>
                  <w:tcW w:w="8385" w:type="dxa"/>
                </w:tcPr>
                <w:p w14:paraId="2B9CEB55" w14:textId="77777777" w:rsidR="0087231E" w:rsidRDefault="0087231E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7231E" w14:paraId="336C8EE6" w14:textId="77777777">
              <w:trPr>
                <w:trHeight w:val="240"/>
              </w:trPr>
              <w:tc>
                <w:tcPr>
                  <w:tcW w:w="8385" w:type="dxa"/>
                </w:tcPr>
                <w:p w14:paraId="2A4EFDD5" w14:textId="77777777" w:rsidR="0087231E" w:rsidRDefault="0087231E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7231E" w14:paraId="7797C88B" w14:textId="77777777">
              <w:trPr>
                <w:trHeight w:val="240"/>
              </w:trPr>
              <w:tc>
                <w:tcPr>
                  <w:tcW w:w="8385" w:type="dxa"/>
                </w:tcPr>
                <w:p w14:paraId="66B2E212" w14:textId="77777777" w:rsidR="0087231E" w:rsidRDefault="0087231E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7231E" w14:paraId="26876A54" w14:textId="77777777">
              <w:trPr>
                <w:trHeight w:val="240"/>
              </w:trPr>
              <w:tc>
                <w:tcPr>
                  <w:tcW w:w="8385" w:type="dxa"/>
                </w:tcPr>
                <w:p w14:paraId="14F56DF1" w14:textId="77777777" w:rsidR="0087231E" w:rsidRDefault="0087231E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7231E" w14:paraId="06C09EF0" w14:textId="77777777">
              <w:trPr>
                <w:trHeight w:val="240"/>
              </w:trPr>
              <w:tc>
                <w:tcPr>
                  <w:tcW w:w="8385" w:type="dxa"/>
                </w:tcPr>
                <w:p w14:paraId="3406DFB3" w14:textId="77777777" w:rsidR="0087231E" w:rsidRDefault="0087231E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7231E" w14:paraId="176E0CE4" w14:textId="77777777">
              <w:trPr>
                <w:trHeight w:val="240"/>
              </w:trPr>
              <w:tc>
                <w:tcPr>
                  <w:tcW w:w="8385" w:type="dxa"/>
                </w:tcPr>
                <w:p w14:paraId="269E068D" w14:textId="77777777" w:rsidR="0087231E" w:rsidRDefault="0087231E" w:rsidP="0087231E">
                  <w:pPr>
                    <w:widowControl w:val="0"/>
                    <w:snapToGrid w:val="0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5C900C73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Por todo lo cual,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 xml:space="preserve">SOLICITO 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que, de conformidad con lo dispuesto en la Ley 20/2021, de 28 de diciembre, de medidas urgentes para la reducción de la temporalidad en el empleo público se admita esta solicitud para el proceso de estabilización temporal.</w:t>
            </w:r>
          </w:p>
        </w:tc>
      </w:tr>
      <w:tr w:rsidR="0062164D" w14:paraId="5CF8D78A" w14:textId="77777777" w:rsidTr="0087231E">
        <w:trPr>
          <w:trHeight w:val="23"/>
        </w:trPr>
        <w:tc>
          <w:tcPr>
            <w:tcW w:w="8504" w:type="dxa"/>
            <w:gridSpan w:val="4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8B543D9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Deber de informar a los interesados sobre protección de datos</w:t>
            </w:r>
          </w:p>
        </w:tc>
      </w:tr>
      <w:tr w:rsidR="0062164D" w14:paraId="0EE50360" w14:textId="77777777" w:rsidTr="0087231E">
        <w:trPr>
          <w:trHeight w:val="30"/>
        </w:trPr>
        <w:tc>
          <w:tcPr>
            <w:tcW w:w="8504" w:type="dxa"/>
            <w:gridSpan w:val="4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</w:tcPr>
          <w:p w14:paraId="51719EC6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326A540" wp14:editId="7C9E41F1">
                  <wp:extent cx="255270" cy="227965"/>
                  <wp:effectExtent l="0" t="0" r="0" b="0"/>
                  <wp:docPr id="7" name="Imagen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He sido informado de que el Ayuntamiento de Guardamar del Segura y la mercantil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Gestió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Municipal de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Neteja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sl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, va a tratar y guardar los datos aportados en la instancia y en la documentación que le acompaña para la tramitación y gestión de expedientes administrativos.</w:t>
            </w:r>
          </w:p>
        </w:tc>
      </w:tr>
      <w:tr w:rsidR="0062164D" w14:paraId="171D6E53" w14:textId="77777777" w:rsidTr="0087231E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02BF2D81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538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7B41671B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Ayuntamiento de Guardamar del Segura/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Gestió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Municipal de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Neteja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sl</w:t>
            </w:r>
            <w:proofErr w:type="spellEnd"/>
          </w:p>
        </w:tc>
      </w:tr>
      <w:tr w:rsidR="0062164D" w14:paraId="4A108B92" w14:textId="77777777" w:rsidTr="0087231E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5F1E25C4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Finalidad Principal</w:t>
            </w:r>
          </w:p>
        </w:tc>
        <w:tc>
          <w:tcPr>
            <w:tcW w:w="538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229BB236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Tramitación, gestión de expedientes administrativos y actuaciones administrativas derivadas de estos.</w:t>
            </w:r>
          </w:p>
        </w:tc>
      </w:tr>
      <w:tr w:rsidR="0062164D" w14:paraId="243041FA" w14:textId="77777777" w:rsidTr="0087231E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77C74497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538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329F4BEB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62164D" w14:paraId="7BA77620" w14:textId="77777777" w:rsidTr="0087231E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6A5FD1DC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538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7902CE0B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Los datos se cederán a 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es-ES"/>
              </w:rPr>
              <w:t xml:space="preserve">otras administraciones públicas. 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No hay previsión de transferencias a terceros países.</w:t>
            </w:r>
          </w:p>
        </w:tc>
      </w:tr>
      <w:tr w:rsidR="0062164D" w14:paraId="2CEDD3D3" w14:textId="77777777" w:rsidTr="0087231E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626BACD3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538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57D1F697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62164D" w14:paraId="247329E6" w14:textId="77777777" w:rsidTr="0087231E">
        <w:trPr>
          <w:trHeight w:val="23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</w:tcPr>
          <w:p w14:paraId="3AE41EBE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5389" w:type="dxa"/>
            <w:gridSpan w:val="3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</w:tcPr>
          <w:p w14:paraId="5C7C37BD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Puede consultar la información adicional y detallada sobre protección de datos en la siguiente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url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>(</w:t>
            </w:r>
            <w:r>
              <w:rPr>
                <w:rStyle w:val="EnlacedeInternet"/>
                <w:rFonts w:ascii="Verdana" w:eastAsia="Times New Roman" w:hAnsi="Verdana" w:cs="Times New Roman"/>
                <w:color w:val="0000FF"/>
                <w:sz w:val="18"/>
                <w:szCs w:val="18"/>
                <w:lang w:eastAsia="es-ES"/>
              </w:rPr>
              <w:t>https://guardamardelsegura.sedelectronica.es/</w:t>
            </w:r>
          </w:p>
        </w:tc>
      </w:tr>
    </w:tbl>
    <w:p w14:paraId="39B54CE0" w14:textId="77777777" w:rsidR="0062164D" w:rsidRDefault="00000000" w:rsidP="0087231E">
      <w:pPr>
        <w:spacing w:before="100" w:beforeAutospacing="1" w:after="100" w:afterAutospacing="1" w:line="240" w:lineRule="auto"/>
        <w:ind w:right="74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eastAsia="es-ES"/>
        </w:rPr>
        <w:t>Adicionalmente:</w:t>
      </w:r>
    </w:p>
    <w:tbl>
      <w:tblPr>
        <w:tblW w:w="8505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3115"/>
        <w:gridCol w:w="5390"/>
      </w:tblGrid>
      <w:tr w:rsidR="0062164D" w14:paraId="3B59D9E1" w14:textId="77777777" w:rsidTr="0087231E">
        <w:trPr>
          <w:trHeight w:val="23"/>
        </w:trPr>
        <w:tc>
          <w:tcPr>
            <w:tcW w:w="850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</w:tcPr>
          <w:p w14:paraId="7B5307A9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54B582" wp14:editId="72C42FD7">
                  <wp:extent cx="255270" cy="227965"/>
                  <wp:effectExtent l="0" t="0" r="0" b="0"/>
                  <wp:docPr id="8" name="Image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Presto mi consentimiento para que los datos aportados en la instancia y en la documentación que la acompaña puedan ser utilizados para el envío de información de interés general</w:t>
            </w: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62164D" w14:paraId="09295FD2" w14:textId="77777777" w:rsidTr="0087231E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01084D68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53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368E38E4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Ayuntamiento de Guardamar del Segura/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Gestió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 Municipal de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Neteja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sl</w:t>
            </w:r>
            <w:proofErr w:type="spellEnd"/>
          </w:p>
        </w:tc>
      </w:tr>
      <w:tr w:rsidR="0062164D" w14:paraId="2BED14BB" w14:textId="77777777" w:rsidTr="0087231E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134DA3D4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Finalidad Principal</w:t>
            </w:r>
          </w:p>
        </w:tc>
        <w:tc>
          <w:tcPr>
            <w:tcW w:w="53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2492B9C2" w14:textId="77777777" w:rsidR="0062164D" w:rsidRDefault="00000000" w:rsidP="0087231E">
            <w:pPr>
              <w:pStyle w:val="western"/>
              <w:widowControl w:val="0"/>
              <w:spacing w:before="100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62164D" w14:paraId="0B84881F" w14:textId="77777777" w:rsidTr="0087231E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414107D3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53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76D604D6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Consentimiento</w:t>
            </w:r>
          </w:p>
        </w:tc>
      </w:tr>
      <w:tr w:rsidR="0062164D" w14:paraId="3683FF5C" w14:textId="77777777" w:rsidTr="0087231E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7666C2D5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53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5F4D60B6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Los datos se cederán a otras administraciones públicas. No hay previsión de transferencias a terceros países.</w:t>
            </w:r>
          </w:p>
        </w:tc>
      </w:tr>
      <w:tr w:rsidR="0062164D" w14:paraId="5F4521C3" w14:textId="77777777" w:rsidTr="0087231E">
        <w:trPr>
          <w:trHeight w:val="30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00E82CB7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538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6608161C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62164D" w14:paraId="04665F49" w14:textId="77777777" w:rsidTr="0087231E">
        <w:trPr>
          <w:trHeight w:val="23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</w:tcPr>
          <w:p w14:paraId="7A2D293A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5389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</w:tcPr>
          <w:p w14:paraId="31938BC9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Puede consultar la información adicional y detallada sobre protección de datos en la siguiente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url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(</w:t>
            </w:r>
            <w:r>
              <w:rPr>
                <w:rStyle w:val="EnlacedeInternet"/>
                <w:rFonts w:ascii="Verdana" w:eastAsia="Times New Roman" w:hAnsi="Verdana" w:cs="Times New Roman"/>
                <w:color w:val="0000FF"/>
                <w:sz w:val="20"/>
                <w:szCs w:val="20"/>
                <w:lang w:eastAsia="es-ES"/>
              </w:rPr>
              <w:t>https://guardamardelsegura.sedelectronica.es/</w:t>
            </w:r>
          </w:p>
        </w:tc>
      </w:tr>
      <w:tr w:rsidR="0062164D" w14:paraId="5A5EB063" w14:textId="77777777" w:rsidTr="0087231E">
        <w:trPr>
          <w:trHeight w:val="23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FB26878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  <w:t>FECHA Y FIRMA</w:t>
            </w:r>
          </w:p>
        </w:tc>
      </w:tr>
      <w:tr w:rsidR="0062164D" w14:paraId="3087ECCC" w14:textId="77777777" w:rsidTr="0087231E">
        <w:trPr>
          <w:trHeight w:val="570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7DA1BC46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Declaro bajo mi responsabilidad que los datos facilitados son ciertos.</w:t>
            </w:r>
          </w:p>
          <w:p w14:paraId="40C0C25D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de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 __________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de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 2024.</w:t>
            </w:r>
          </w:p>
          <w:p w14:paraId="3DED4A38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El solicitante,</w:t>
            </w:r>
          </w:p>
          <w:p w14:paraId="5345176A" w14:textId="77777777" w:rsidR="0062164D" w:rsidRDefault="0062164D" w:rsidP="0087231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  <w:p w14:paraId="2C42F41B" w14:textId="77777777" w:rsidR="0087231E" w:rsidRDefault="0087231E" w:rsidP="0087231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  <w:p w14:paraId="268C93B2" w14:textId="77777777" w:rsidR="0087231E" w:rsidRDefault="0087231E" w:rsidP="0087231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  <w:p w14:paraId="0F2C8C36" w14:textId="77777777" w:rsidR="0087231E" w:rsidRDefault="0087231E" w:rsidP="0087231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  <w:p w14:paraId="1CA02BE1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Fdo.: _________________</w:t>
            </w:r>
          </w:p>
          <w:p w14:paraId="47C01F92" w14:textId="77777777" w:rsidR="0062164D" w:rsidRDefault="00000000" w:rsidP="0087231E">
            <w:pPr>
              <w:widowControl w:val="0"/>
              <w:spacing w:before="100" w:beforeAutospacing="1" w:after="100" w:afterAutospacing="1" w:line="240" w:lineRule="auto"/>
              <w:ind w:right="74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SR. PRESIDENTE CONSEJO DE ADMINISTRACIÓN DE NETEJA SL</w:t>
            </w:r>
          </w:p>
        </w:tc>
      </w:tr>
    </w:tbl>
    <w:p w14:paraId="69940FE5" w14:textId="77777777" w:rsidR="0062164D" w:rsidRDefault="0062164D" w:rsidP="0087231E">
      <w:p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</w:p>
    <w:p w14:paraId="7032B076" w14:textId="77777777" w:rsidR="0062164D" w:rsidRDefault="0062164D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5469999" w14:textId="77777777" w:rsidR="0062164D" w:rsidRDefault="0062164D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07F30EE" w14:textId="77777777" w:rsidR="0062164D" w:rsidRDefault="0062164D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84C7FB" w14:textId="77777777" w:rsidR="0062164D" w:rsidRDefault="0062164D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2F8BC24" w14:textId="77777777" w:rsidR="0062164D" w:rsidRDefault="0062164D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AE4888C" w14:textId="77777777" w:rsidR="0062164D" w:rsidRDefault="0062164D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sectPr w:rsidR="0062164D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97381" w14:textId="77777777" w:rsidR="00752D4A" w:rsidRDefault="00752D4A">
      <w:pPr>
        <w:spacing w:after="0" w:line="240" w:lineRule="auto"/>
      </w:pPr>
      <w:r>
        <w:separator/>
      </w:r>
    </w:p>
  </w:endnote>
  <w:endnote w:type="continuationSeparator" w:id="0">
    <w:p w14:paraId="3B321C29" w14:textId="77777777" w:rsidR="00752D4A" w:rsidRDefault="0075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26EED" w14:textId="77777777" w:rsidR="00752D4A" w:rsidRDefault="00752D4A">
      <w:pPr>
        <w:spacing w:after="0" w:line="240" w:lineRule="auto"/>
      </w:pPr>
      <w:r>
        <w:separator/>
      </w:r>
    </w:p>
  </w:footnote>
  <w:footnote w:type="continuationSeparator" w:id="0">
    <w:p w14:paraId="2D352194" w14:textId="77777777" w:rsidR="00752D4A" w:rsidRDefault="00752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4D2E" w14:textId="77777777" w:rsidR="0062164D" w:rsidRDefault="00000000">
    <w:pPr>
      <w:pStyle w:val="Encabezado"/>
    </w:pPr>
    <w:r>
      <w:rPr>
        <w:noProof/>
      </w:rPr>
      <w:drawing>
        <wp:anchor distT="0" distB="0" distL="0" distR="0" simplePos="0" relativeHeight="27" behindDoc="1" locked="0" layoutInCell="0" allowOverlap="1" wp14:anchorId="051A3600" wp14:editId="5996414A">
          <wp:simplePos x="0" y="0"/>
          <wp:positionH relativeFrom="column">
            <wp:posOffset>-962025</wp:posOffset>
          </wp:positionH>
          <wp:positionV relativeFrom="paragraph">
            <wp:posOffset>-324485</wp:posOffset>
          </wp:positionV>
          <wp:extent cx="1143000" cy="600075"/>
          <wp:effectExtent l="0" t="0" r="0" b="0"/>
          <wp:wrapNone/>
          <wp:docPr id="9" name="Imagen 2" descr="GESNETLOGO (Small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 descr="GESNETLOGO (Small) (2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5" behindDoc="1" locked="0" layoutInCell="0" allowOverlap="1" wp14:anchorId="7453A2EC" wp14:editId="479E3F48">
          <wp:simplePos x="0" y="0"/>
          <wp:positionH relativeFrom="margin">
            <wp:posOffset>371475</wp:posOffset>
          </wp:positionH>
          <wp:positionV relativeFrom="margin">
            <wp:posOffset>-770890</wp:posOffset>
          </wp:positionV>
          <wp:extent cx="558165" cy="596265"/>
          <wp:effectExtent l="0" t="0" r="0" b="0"/>
          <wp:wrapSquare wrapText="bothSides"/>
          <wp:docPr id="10" name="Imagen 3" descr="Resultado de imagen de sic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3" descr="Resultado de imagen de sictec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0020B"/>
    <w:multiLevelType w:val="multilevel"/>
    <w:tmpl w:val="1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233B12"/>
    <w:multiLevelType w:val="multilevel"/>
    <w:tmpl w:val="E384BA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011226"/>
    <w:multiLevelType w:val="multilevel"/>
    <w:tmpl w:val="F124B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9726B8"/>
    <w:multiLevelType w:val="multilevel"/>
    <w:tmpl w:val="4A94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395A3F"/>
    <w:multiLevelType w:val="multilevel"/>
    <w:tmpl w:val="C808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F14247"/>
    <w:multiLevelType w:val="multilevel"/>
    <w:tmpl w:val="AA7E50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C6568E"/>
    <w:multiLevelType w:val="multilevel"/>
    <w:tmpl w:val="B8B6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2902198">
    <w:abstractNumId w:val="4"/>
  </w:num>
  <w:num w:numId="2" w16cid:durableId="662972619">
    <w:abstractNumId w:val="3"/>
  </w:num>
  <w:num w:numId="3" w16cid:durableId="432671357">
    <w:abstractNumId w:val="0"/>
  </w:num>
  <w:num w:numId="4" w16cid:durableId="1637485131">
    <w:abstractNumId w:val="6"/>
  </w:num>
  <w:num w:numId="5" w16cid:durableId="822770835">
    <w:abstractNumId w:val="1"/>
  </w:num>
  <w:num w:numId="6" w16cid:durableId="1009716235">
    <w:abstractNumId w:val="5"/>
  </w:num>
  <w:num w:numId="7" w16cid:durableId="1473331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4D"/>
    <w:rsid w:val="0062164D"/>
    <w:rsid w:val="00752D4A"/>
    <w:rsid w:val="0087231E"/>
    <w:rsid w:val="009708DB"/>
    <w:rsid w:val="00F4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1179"/>
  <w15:docId w15:val="{FDFE2F23-8E18-4397-AEBA-92AF82A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47366A"/>
    <w:rPr>
      <w:rFonts w:ascii="Trebuchet MS" w:eastAsia="Trebuchet MS" w:hAnsi="Trebuchet MS" w:cs="Trebuchet MS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EF46C7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C0CA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C0CA2"/>
  </w:style>
  <w:style w:type="character" w:customStyle="1" w:styleId="EnlacedeInternet">
    <w:name w:val="Enlace de Internet"/>
    <w:basedOn w:val="Fuentedeprrafopredeter"/>
    <w:uiPriority w:val="99"/>
    <w:unhideWhenUsed/>
    <w:rsid w:val="009301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9301C1"/>
    <w:rPr>
      <w:color w:val="605E5C"/>
      <w:shd w:val="clear" w:color="auto" w:fill="E1DFDD"/>
    </w:rPr>
  </w:style>
  <w:style w:type="character" w:customStyle="1" w:styleId="EnlacedeInternetvisitado">
    <w:name w:val="Enlace de Internet visitado"/>
    <w:rPr>
      <w:color w:val="800000"/>
      <w:u w:val="single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366A"/>
    <w:pPr>
      <w:widowControl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909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C4869"/>
    <w:pPr>
      <w:ind w:left="720"/>
      <w:contextualSpacing/>
    </w:pPr>
  </w:style>
  <w:style w:type="paragraph" w:customStyle="1" w:styleId="Default">
    <w:name w:val="Default"/>
    <w:qFormat/>
    <w:rsid w:val="00F73BA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55427B"/>
    <w:pPr>
      <w:spacing w:beforeAutospacing="1" w:after="119" w:line="240" w:lineRule="auto"/>
    </w:pPr>
    <w:rPr>
      <w:rFonts w:ascii="Verdana" w:eastAsia="Times New Roman" w:hAnsi="Verdana" w:cs="Times New Roman"/>
      <w:color w:val="000000"/>
      <w:lang w:eastAsia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CC0C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0CA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</w:style>
  <w:style w:type="paragraph" w:customStyle="1" w:styleId="Tablanormal1">
    <w:name w:val="Tabla normal1"/>
    <w:qFormat/>
    <w:pPr>
      <w:spacing w:after="160" w:line="252" w:lineRule="auto"/>
    </w:pPr>
    <w:rPr>
      <w:rFonts w:cs="Times New Roman"/>
    </w:rPr>
  </w:style>
  <w:style w:type="paragraph" w:customStyle="1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859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Geli</cp:lastModifiedBy>
  <cp:revision>2</cp:revision>
  <cp:lastPrinted>2022-10-05T07:02:00Z</cp:lastPrinted>
  <dcterms:created xsi:type="dcterms:W3CDTF">2024-10-18T06:40:00Z</dcterms:created>
  <dcterms:modified xsi:type="dcterms:W3CDTF">2024-10-18T06:40:00Z</dcterms:modified>
  <dc:language>es-ES</dc:language>
</cp:coreProperties>
</file>