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bCs/>
        </w:rPr>
      </w:pPr>
      <w:r>
        <w:rPr>
          <w:b/>
          <w:bCs/>
        </w:rPr>
      </w:r>
    </w:p>
    <w:p>
      <w:pPr>
        <w:pStyle w:val="Normal"/>
        <w:pBdr>
          <w:top w:val="single" w:sz="4" w:space="1" w:color="000000"/>
          <w:left w:val="single" w:sz="4" w:space="4" w:color="000000"/>
          <w:bottom w:val="single" w:sz="4" w:space="1" w:color="000000"/>
          <w:right w:val="single" w:sz="4" w:space="4" w:color="000000"/>
        </w:pBdr>
        <w:jc w:val="both"/>
        <w:rPr>
          <w:b/>
          <w:b/>
          <w:bCs/>
        </w:rPr>
      </w:pPr>
      <w:r>
        <w:rPr>
          <w:b/>
          <w:bCs/>
        </w:rPr>
        <w:t>INFORMACIÓN PARA LOS TITULARES DE LOS PUESTOS DEL MERCADO SEMANAL (mail)</w:t>
      </w:r>
    </w:p>
    <w:p>
      <w:pPr>
        <w:pStyle w:val="Normal"/>
        <w:jc w:val="both"/>
        <w:rPr/>
      </w:pPr>
      <w:r>
        <w:rPr/>
      </w:r>
    </w:p>
    <w:p>
      <w:pPr>
        <w:pStyle w:val="Normal"/>
        <w:jc w:val="both"/>
        <w:rPr/>
      </w:pPr>
      <w:r>
        <w:rPr/>
      </w:r>
    </w:p>
    <w:p>
      <w:pPr>
        <w:pStyle w:val="Normal"/>
        <w:jc w:val="both"/>
        <w:rPr/>
      </w:pPr>
      <w:r>
        <w:rPr/>
        <w:t>Desde la Concejalía de Promoción económica y mercados informamos que al objeto de dinamizar y potenciar el consumo en el mercadillo municipal, esta concejalía, promueve la realización de un sorteo de 3 cestas de Navidad.</w:t>
      </w:r>
    </w:p>
    <w:p>
      <w:pPr>
        <w:pStyle w:val="Normal"/>
        <w:jc w:val="both"/>
        <w:rPr/>
      </w:pPr>
      <w:r>
        <w:rPr/>
      </w:r>
    </w:p>
    <w:p>
      <w:pPr>
        <w:pStyle w:val="Normal"/>
        <w:jc w:val="both"/>
        <w:rPr/>
      </w:pPr>
      <w:r>
        <w:rPr/>
        <w:t>Todos aquellos mercaderes que deseen participar, sin coste alguno para ellos, podrán hacerlo rellenando el compromiso de participación que se adjunta. En ese momento se les hará entrega de las participaciones.</w:t>
      </w:r>
    </w:p>
    <w:p>
      <w:pPr>
        <w:pStyle w:val="Normal"/>
        <w:jc w:val="both"/>
        <w:rPr/>
      </w:pPr>
      <w:r>
        <w:rPr/>
      </w:r>
    </w:p>
    <w:p>
      <w:pPr>
        <w:pStyle w:val="Normal"/>
        <w:jc w:val="both"/>
        <w:rPr/>
      </w:pPr>
      <w:r>
        <w:rPr/>
        <w:t>Comunicamos que la próxima semana, durante el mercadillo del próximo miércoles 23 de noviembre, se pasará por los puestos informando de la campaña.</w:t>
      </w:r>
    </w:p>
    <w:p>
      <w:pPr>
        <w:pStyle w:val="Normal"/>
        <w:jc w:val="both"/>
        <w:rPr/>
      </w:pPr>
      <w:r>
        <w:rPr/>
      </w:r>
    </w:p>
    <w:p>
      <w:pPr>
        <w:pStyle w:val="Normal"/>
        <w:jc w:val="both"/>
        <w:rPr/>
      </w:pPr>
      <w:r>
        <w:rPr/>
        <w:t>La campaña tiene prevista su inicio del 30 de noviembre al 21 de diciembre, el sorteo se realizará el 22 de diciembre en el salón de plenos del ayuntamiento.</w:t>
      </w:r>
    </w:p>
    <w:p>
      <w:pPr>
        <w:pStyle w:val="Normal"/>
        <w:jc w:val="both"/>
        <w:rPr/>
      </w:pPr>
      <w:r>
        <w:rPr/>
      </w:r>
    </w:p>
    <w:p>
      <w:pPr>
        <w:pStyle w:val="Normal"/>
        <w:jc w:val="both"/>
        <w:rPr/>
      </w:pPr>
      <w:r>
        <w:rPr/>
        <w:t>La participación es sencilla, con cada compra que el cliente realice en su puesto, le obsequiará con una papeleta que deberá rellenar y depositar en la urna instalada en el mercadillo y en la oficina de turismo. El sorteo se realizará el día 22 de diciembre a las 12 horas en el salón de plenos.</w:t>
      </w:r>
    </w:p>
    <w:p>
      <w:pPr>
        <w:pStyle w:val="Normal"/>
        <w:jc w:val="both"/>
        <w:rPr/>
      </w:pPr>
      <w:r>
        <w:rPr/>
      </w:r>
    </w:p>
    <w:p>
      <w:pPr>
        <w:pStyle w:val="Normal"/>
        <w:jc w:val="both"/>
        <w:rPr/>
      </w:pPr>
      <w:r>
        <w:rPr/>
        <w:t>Agradecemos a todos su participación.</w:t>
      </w:r>
    </w:p>
    <w:sectPr>
      <w:headerReference w:type="default" r:id="rId2"/>
      <w:footerReference w:type="default" r:id="rId3"/>
      <w:type w:val="nextPage"/>
      <w:pgSz w:w="11906" w:h="16838"/>
      <w:pgMar w:left="1620" w:right="1287" w:header="902" w:top="1928" w:footer="987" w:bottom="161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1"/>
      <w:rPr>
        <w:szCs w:val="20"/>
      </w:rPr>
    </w:pPr>
    <w:r>
      <w:rPr>
        <w:szCs w:val="20"/>
      </w:rPr>
      <w:drawing>
        <wp:anchor behindDoc="1" distT="0" distB="0" distL="0" distR="0" simplePos="0" locked="0" layoutInCell="1" allowOverlap="1" relativeHeight="3">
          <wp:simplePos x="0" y="0"/>
          <wp:positionH relativeFrom="column">
            <wp:posOffset>281940</wp:posOffset>
          </wp:positionH>
          <wp:positionV relativeFrom="paragraph">
            <wp:posOffset>-99695</wp:posOffset>
          </wp:positionV>
          <wp:extent cx="5401310" cy="590550"/>
          <wp:effectExtent l="0" t="0" r="0" b="0"/>
          <wp:wrapNone/>
          <wp:docPr id="2" name="Imagen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0" descr=""/>
                  <pic:cNvPicPr>
                    <a:picLocks noChangeAspect="1" noChangeArrowheads="1"/>
                  </pic:cNvPicPr>
                </pic:nvPicPr>
                <pic:blipFill>
                  <a:blip r:embed="rId1"/>
                  <a:stretch>
                    <a:fillRect/>
                  </a:stretch>
                </pic:blipFill>
                <pic:spPr bwMode="auto">
                  <a:xfrm>
                    <a:off x="0" y="0"/>
                    <a:ext cx="5401310" cy="59055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do1"/>
      <w:jc w:val="right"/>
      <w:rPr>
        <w:rFonts w:ascii="Calibri" w:hAnsi="Calibri" w:cs="Calibri"/>
        <w:b/>
        <w:b/>
        <w:bCs/>
        <w:i/>
        <w:i/>
        <w:sz w:val="16"/>
        <w:szCs w:val="16"/>
      </w:rPr>
    </w:pPr>
    <w:r>
      <w:rPr>
        <w:rFonts w:cs="Calibri" w:ascii="Calibri" w:hAnsi="Calibri"/>
        <w:b/>
        <w:bCs/>
        <w:i/>
        <w:sz w:val="16"/>
        <w:szCs w:val="16"/>
      </w:rPr>
      <w:drawing>
        <wp:anchor behindDoc="1" distT="0" distB="0" distL="0" distR="0" simplePos="0" locked="0" layoutInCell="1" allowOverlap="1" relativeHeight="2">
          <wp:simplePos x="0" y="0"/>
          <wp:positionH relativeFrom="column">
            <wp:posOffset>-43815</wp:posOffset>
          </wp:positionH>
          <wp:positionV relativeFrom="paragraph">
            <wp:posOffset>-101600</wp:posOffset>
          </wp:positionV>
          <wp:extent cx="661035" cy="914400"/>
          <wp:effectExtent l="0" t="0" r="0" b="0"/>
          <wp:wrapNone/>
          <wp:docPr id="1" name="Imagen 19"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9" descr="Escudo"/>
                  <pic:cNvPicPr>
                    <a:picLocks noChangeAspect="1" noChangeArrowheads="1"/>
                  </pic:cNvPicPr>
                </pic:nvPicPr>
                <pic:blipFill>
                  <a:blip r:embed="rId1"/>
                  <a:stretch>
                    <a:fillRect/>
                  </a:stretch>
                </pic:blipFill>
                <pic:spPr bwMode="auto">
                  <a:xfrm>
                    <a:off x="0" y="0"/>
                    <a:ext cx="661035" cy="914400"/>
                  </a:xfrm>
                  <a:prstGeom prst="rect">
                    <a:avLst/>
                  </a:prstGeom>
                </pic:spPr>
              </pic:pic>
            </a:graphicData>
          </a:graphic>
        </wp:anchor>
      </w:drawing>
    </w:r>
  </w:p>
  <w:p>
    <w:pPr>
      <w:pStyle w:val="Encabezado1"/>
      <w:ind w:firstLine="187"/>
      <w:jc w:val="right"/>
      <w:rPr>
        <w:rFonts w:ascii="Calibri" w:hAnsi="Calibri" w:cs="Calibri"/>
        <w:b/>
        <w:b/>
        <w:i/>
        <w:i/>
        <w:sz w:val="16"/>
        <w:szCs w:val="16"/>
      </w:rPr>
    </w:pPr>
    <w:r>
      <w:rPr>
        <w:rFonts w:cs="Calibri" w:ascii="Calibri" w:hAnsi="Calibri"/>
        <w:b/>
        <w:i/>
        <w:sz w:val="16"/>
        <w:szCs w:val="16"/>
      </w:rPr>
      <w:t>Promoción Económica</w:t>
    </w:r>
  </w:p>
  <w:p>
    <w:pPr>
      <w:pStyle w:val="Encabezado1"/>
      <w:ind w:firstLine="187"/>
      <w:jc w:val="right"/>
      <w:rPr>
        <w:rFonts w:ascii="Calibri" w:hAnsi="Calibri" w:cs="Calibri"/>
        <w:b/>
        <w:b/>
        <w:i/>
        <w:i/>
        <w:sz w:val="16"/>
        <w:szCs w:val="16"/>
      </w:rPr>
    </w:pPr>
    <w:r>
      <w:rPr>
        <w:rFonts w:cs="Calibri" w:ascii="Calibri" w:hAnsi="Calibri"/>
        <w:b/>
        <w:i/>
        <w:sz w:val="16"/>
        <w:szCs w:val="16"/>
      </w:rPr>
      <w:t>EXPTE. GESTIONA 6716/2022</w:t>
    </w:r>
  </w:p>
  <w:p>
    <w:pPr>
      <w:pStyle w:val="Encabezado1"/>
      <w:ind w:firstLine="187"/>
      <w:jc w:val="right"/>
      <w:rPr>
        <w:rFonts w:ascii="Calibri" w:hAnsi="Calibri" w:cs="Calibri"/>
        <w:i/>
        <w:i/>
        <w:sz w:val="16"/>
        <w:szCs w:val="16"/>
      </w:rPr>
    </w:pPr>
    <w:r>
      <w:rPr>
        <w:rFonts w:cs="Calibri" w:ascii="Calibri" w:hAnsi="Calibri"/>
        <w:b/>
        <w:i/>
        <w:sz w:val="16"/>
        <w:szCs w:val="16"/>
      </w:rPr>
      <w:t>Asunto</w:t>
    </w:r>
    <w:r>
      <w:rPr>
        <w:rFonts w:cs="Calibri" w:ascii="Calibri" w:hAnsi="Calibri"/>
        <w:i/>
        <w:sz w:val="16"/>
        <w:szCs w:val="16"/>
      </w:rPr>
      <w:t xml:space="preserve">: Bases  de participación </w:t>
    </w:r>
  </w:p>
  <w:p>
    <w:pPr>
      <w:pStyle w:val="Encabezado1"/>
      <w:jc w:val="right"/>
      <w:rPr>
        <w:rFonts w:ascii="Calibri" w:hAnsi="Calibri" w:cs="Calibri"/>
        <w:i/>
        <w:i/>
        <w:sz w:val="16"/>
        <w:szCs w:val="16"/>
      </w:rPr>
    </w:pPr>
    <w:r>
      <w:rPr>
        <w:rFonts w:cs="Calibri" w:ascii="Calibri" w:hAnsi="Calibri"/>
        <w:i/>
        <w:sz w:val="16"/>
        <w:szCs w:val="16"/>
      </w:rPr>
      <w:t>TU MERCADILLO EN GUARDAMAR</w:t>
    </w:r>
  </w:p>
  <w:p>
    <w:pPr>
      <w:pStyle w:val="Encabezado1"/>
      <w:tabs>
        <w:tab w:val="clear" w:pos="4252"/>
        <w:tab w:val="right" w:pos="8504" w:leader="none"/>
      </w:tabs>
      <w:ind w:left="1080" w:hanging="0"/>
      <w:jc w:val="right"/>
      <w:rPr/>
    </w:pPr>
    <w:r>
      <w:rPr/>
    </w:r>
  </w:p>
  <w:p>
    <w:pPr>
      <w:pStyle w:val="Encabezado1"/>
      <w:tabs>
        <w:tab w:val="clear" w:pos="4252"/>
        <w:tab w:val="right" w:pos="8504" w:leader="none"/>
      </w:tabs>
      <w:ind w:left="1080" w:hanging="0"/>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31213"/>
    <w:pPr>
      <w:widowControl/>
      <w:suppressAutoHyphens w:val="true"/>
      <w:bidi w:val="0"/>
      <w:spacing w:before="0" w:after="0"/>
      <w:jc w:val="left"/>
    </w:pPr>
    <w:rPr>
      <w:rFonts w:ascii="Times New Roman" w:hAnsi="Times New Roman" w:eastAsia="Times New Roman"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1"/>
    <w:qFormat/>
    <w:rsid w:val="000a7a69"/>
    <w:rPr>
      <w:sz w:val="24"/>
      <w:szCs w:val="24"/>
      <w:lang w:val="es-ES_tradnl"/>
    </w:rPr>
  </w:style>
  <w:style w:type="character" w:styleId="EnlacedeInternet" w:customStyle="1">
    <w:name w:val="Enlace de Internet"/>
    <w:basedOn w:val="DefaultParagraphFont"/>
    <w:rsid w:val="000a786b"/>
    <w:rPr>
      <w:color w:val="0000FF" w:themeColor="hyperlink"/>
      <w:u w:val="single"/>
    </w:rPr>
  </w:style>
  <w:style w:type="character" w:styleId="TextodegloboCar" w:customStyle="1">
    <w:name w:val="Texto de globo Car"/>
    <w:basedOn w:val="DefaultParagraphFont"/>
    <w:link w:val="Textodeglobo"/>
    <w:qFormat/>
    <w:rsid w:val="00556bbc"/>
    <w:rPr>
      <w:rFonts w:ascii="Tahoma" w:hAnsi="Tahoma" w:cs="Tahoma"/>
      <w:sz w:val="16"/>
      <w:szCs w:val="16"/>
      <w:lang w:val="es-ES_tradnl"/>
    </w:rPr>
  </w:style>
  <w:style w:type="character" w:styleId="EncabezadoCar1" w:customStyle="1">
    <w:name w:val="Encabezado Car1"/>
    <w:basedOn w:val="DefaultParagraphFont"/>
    <w:link w:val="Encabezado"/>
    <w:qFormat/>
    <w:rsid w:val="008e4b4b"/>
    <w:rPr>
      <w:sz w:val="24"/>
      <w:szCs w:val="24"/>
      <w:lang w:val="es-ES_tradnl"/>
    </w:rPr>
  </w:style>
  <w:style w:type="character" w:styleId="PiedepginaCar" w:customStyle="1">
    <w:name w:val="Pie de página Car"/>
    <w:basedOn w:val="DefaultParagraphFont"/>
    <w:link w:val="Piedepgina"/>
    <w:qFormat/>
    <w:rsid w:val="008e4b4b"/>
    <w:rPr>
      <w:sz w:val="24"/>
      <w:szCs w:val="24"/>
      <w:lang w:val="es-ES_tradnl"/>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rsid w:val="00d31213"/>
    <w:pPr/>
    <w:rPr>
      <w:sz w:val="28"/>
    </w:rPr>
  </w:style>
  <w:style w:type="paragraph" w:styleId="Lista">
    <w:name w:val="List"/>
    <w:basedOn w:val="Cuerpodetexto"/>
    <w:rsid w:val="00726e40"/>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726e40"/>
    <w:pPr>
      <w:suppressLineNumbers/>
    </w:pPr>
    <w:rPr>
      <w:rFonts w:cs="Lucida Sans"/>
    </w:rPr>
  </w:style>
  <w:style w:type="paragraph" w:styleId="Ttulo11" w:customStyle="1">
    <w:name w:val="Título 11"/>
    <w:basedOn w:val="Normal"/>
    <w:next w:val="Normal"/>
    <w:qFormat/>
    <w:rsid w:val="00d31213"/>
    <w:pPr>
      <w:keepNext w:val="true"/>
      <w:jc w:val="right"/>
      <w:outlineLvl w:val="0"/>
    </w:pPr>
    <w:rPr>
      <w:rFonts w:eastAsia="Arial Unicode MS"/>
      <w:sz w:val="28"/>
    </w:rPr>
  </w:style>
  <w:style w:type="paragraph" w:styleId="Ttulo21" w:customStyle="1">
    <w:name w:val="Título 21"/>
    <w:basedOn w:val="Normal"/>
    <w:next w:val="Normal"/>
    <w:qFormat/>
    <w:rsid w:val="00d31213"/>
    <w:pPr>
      <w:keepNext w:val="true"/>
      <w:jc w:val="center"/>
      <w:outlineLvl w:val="1"/>
    </w:pPr>
    <w:rPr>
      <w:rFonts w:eastAsia="Arial Unicode MS"/>
      <w:sz w:val="32"/>
    </w:rPr>
  </w:style>
  <w:style w:type="paragraph" w:styleId="Ttulo31" w:customStyle="1">
    <w:name w:val="Título 31"/>
    <w:basedOn w:val="Normal"/>
    <w:next w:val="Normal"/>
    <w:qFormat/>
    <w:rsid w:val="00d31213"/>
    <w:pPr>
      <w:keepNext w:val="true"/>
      <w:ind w:left="540" w:hanging="0"/>
      <w:jc w:val="right"/>
      <w:outlineLvl w:val="2"/>
    </w:pPr>
    <w:rPr>
      <w:sz w:val="28"/>
    </w:rPr>
  </w:style>
  <w:style w:type="paragraph" w:styleId="Ttulo41" w:customStyle="1">
    <w:name w:val="Título 41"/>
    <w:basedOn w:val="Normal"/>
    <w:next w:val="Normal"/>
    <w:qFormat/>
    <w:rsid w:val="00d31213"/>
    <w:pPr>
      <w:keepNext w:val="true"/>
      <w:jc w:val="both"/>
      <w:outlineLvl w:val="3"/>
    </w:pPr>
    <w:rPr>
      <w:sz w:val="28"/>
    </w:rPr>
  </w:style>
  <w:style w:type="paragraph" w:styleId="Ttulo51" w:customStyle="1">
    <w:name w:val="Título 51"/>
    <w:basedOn w:val="Normal"/>
    <w:next w:val="Normal"/>
    <w:qFormat/>
    <w:rsid w:val="00d31213"/>
    <w:pPr>
      <w:keepNext w:val="true"/>
      <w:ind w:left="900" w:hanging="0"/>
      <w:jc w:val="both"/>
      <w:outlineLvl w:val="4"/>
    </w:pPr>
    <w:rPr>
      <w:b/>
      <w:bCs/>
      <w:sz w:val="28"/>
    </w:rPr>
  </w:style>
  <w:style w:type="paragraph" w:styleId="Titular">
    <w:name w:val="Title"/>
    <w:basedOn w:val="Normal"/>
    <w:next w:val="Cuerpodetexto"/>
    <w:qFormat/>
    <w:rsid w:val="00726e40"/>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rsid w:val="00726e40"/>
    <w:pPr>
      <w:suppressLineNumbers/>
      <w:spacing w:before="120" w:after="120"/>
    </w:pPr>
    <w:rPr>
      <w:rFonts w:cs="Lucida Sans"/>
      <w:i/>
      <w:iCs/>
    </w:rPr>
  </w:style>
  <w:style w:type="paragraph" w:styleId="Cabeceraypie" w:customStyle="1">
    <w:name w:val="Cabecera y pie"/>
    <w:basedOn w:val="Normal"/>
    <w:qFormat/>
    <w:rsid w:val="00726e40"/>
    <w:pPr/>
    <w:rPr/>
  </w:style>
  <w:style w:type="paragraph" w:styleId="Encabezado1" w:customStyle="1">
    <w:name w:val="Encabezado1"/>
    <w:basedOn w:val="Normal"/>
    <w:link w:val="EncabezadoCar"/>
    <w:qFormat/>
    <w:rsid w:val="00d31213"/>
    <w:pPr>
      <w:tabs>
        <w:tab w:val="clear" w:pos="708"/>
        <w:tab w:val="center" w:pos="4252" w:leader="none"/>
        <w:tab w:val="right" w:pos="8504" w:leader="none"/>
      </w:tabs>
    </w:pPr>
    <w:rPr/>
  </w:style>
  <w:style w:type="paragraph" w:styleId="Piedepgina1" w:customStyle="1">
    <w:name w:val="Pie de página1"/>
    <w:basedOn w:val="Normal"/>
    <w:qFormat/>
    <w:rsid w:val="00d31213"/>
    <w:pPr>
      <w:tabs>
        <w:tab w:val="clear" w:pos="708"/>
        <w:tab w:val="center" w:pos="4252" w:leader="none"/>
        <w:tab w:val="right" w:pos="8504" w:leader="none"/>
      </w:tabs>
    </w:pPr>
    <w:rPr/>
  </w:style>
  <w:style w:type="paragraph" w:styleId="Cuerpodetextoconsangra">
    <w:name w:val="Body Text Indent"/>
    <w:basedOn w:val="Normal"/>
    <w:rsid w:val="00d31213"/>
    <w:pPr>
      <w:ind w:left="900" w:hanging="0"/>
      <w:jc w:val="both"/>
    </w:pPr>
    <w:rPr/>
  </w:style>
  <w:style w:type="paragraph" w:styleId="Normal1" w:customStyle="1">
    <w:name w:val="[Normal]"/>
    <w:qFormat/>
    <w:rsid w:val="00d31213"/>
    <w:pPr>
      <w:widowControl/>
      <w:suppressAutoHyphens w:val="true"/>
      <w:bidi w:val="0"/>
      <w:spacing w:before="0" w:after="0"/>
      <w:jc w:val="left"/>
    </w:pPr>
    <w:rPr>
      <w:rFonts w:ascii="Arial" w:hAnsi="Arial" w:eastAsia="Times New Roman" w:cs="Arial"/>
      <w:color w:val="auto"/>
      <w:kern w:val="0"/>
      <w:sz w:val="24"/>
      <w:szCs w:val="24"/>
      <w:lang w:val="es-ES" w:eastAsia="es-ES" w:bidi="ar-SA"/>
    </w:rPr>
  </w:style>
  <w:style w:type="paragraph" w:styleId="Arial11" w:customStyle="1">
    <w:name w:val="Arial 11"/>
    <w:basedOn w:val="Normal"/>
    <w:qFormat/>
    <w:rsid w:val="00c1067f"/>
    <w:pPr>
      <w:ind w:firstLine="540"/>
      <w:jc w:val="both"/>
    </w:pPr>
    <w:rPr>
      <w:rFonts w:ascii="Arial" w:hAnsi="Arial"/>
      <w:sz w:val="22"/>
      <w:szCs w:val="22"/>
      <w:lang w:val="es-ES"/>
    </w:rPr>
  </w:style>
  <w:style w:type="paragraph" w:styleId="CarCar1Car" w:customStyle="1">
    <w:name w:val="Car Car1 Car"/>
    <w:basedOn w:val="Normal"/>
    <w:qFormat/>
    <w:rsid w:val="00d94a95"/>
    <w:pPr>
      <w:widowControl w:val="false"/>
      <w:spacing w:lineRule="exact" w:line="240" w:before="0" w:after="160"/>
      <w:jc w:val="both"/>
      <w:textAlignment w:val="baseline"/>
    </w:pPr>
    <w:rPr>
      <w:rFonts w:cs="Arial"/>
      <w:sz w:val="20"/>
      <w:szCs w:val="20"/>
      <w:lang w:val="en-IE" w:eastAsia="en-GB"/>
    </w:rPr>
  </w:style>
  <w:style w:type="paragraph" w:styleId="ListParagraph">
    <w:name w:val="List Paragraph"/>
    <w:basedOn w:val="Normal"/>
    <w:uiPriority w:val="34"/>
    <w:qFormat/>
    <w:rsid w:val="00c760a0"/>
    <w:pPr>
      <w:spacing w:before="0" w:after="0"/>
      <w:ind w:left="720" w:hanging="0"/>
      <w:contextualSpacing/>
    </w:pPr>
    <w:rPr/>
  </w:style>
  <w:style w:type="paragraph" w:styleId="BalloonText">
    <w:name w:val="Balloon Text"/>
    <w:basedOn w:val="Normal"/>
    <w:link w:val="TextodegloboCar"/>
    <w:qFormat/>
    <w:rsid w:val="00556bbc"/>
    <w:pPr/>
    <w:rPr>
      <w:rFonts w:ascii="Tahoma" w:hAnsi="Tahoma" w:cs="Tahoma"/>
      <w:sz w:val="16"/>
      <w:szCs w:val="16"/>
    </w:rPr>
  </w:style>
  <w:style w:type="paragraph" w:styleId="Western" w:customStyle="1">
    <w:name w:val="western"/>
    <w:basedOn w:val="Normal"/>
    <w:qFormat/>
    <w:rsid w:val="005029ab"/>
    <w:pPr>
      <w:spacing w:beforeAutospacing="1" w:after="0"/>
    </w:pPr>
    <w:rPr>
      <w:color w:val="000000"/>
      <w:sz w:val="28"/>
      <w:szCs w:val="28"/>
      <w:lang w:val="es-ES"/>
    </w:rPr>
  </w:style>
  <w:style w:type="paragraph" w:styleId="NormalWeb">
    <w:name w:val="Normal (Web)"/>
    <w:basedOn w:val="Normal"/>
    <w:uiPriority w:val="99"/>
    <w:unhideWhenUsed/>
    <w:qFormat/>
    <w:rsid w:val="005029ab"/>
    <w:pPr>
      <w:spacing w:beforeAutospacing="1" w:after="0"/>
    </w:pPr>
    <w:rPr>
      <w:color w:val="000000"/>
      <w:lang w:val="es-ES"/>
    </w:rPr>
  </w:style>
  <w:style w:type="paragraph" w:styleId="Cabecera">
    <w:name w:val="Header"/>
    <w:basedOn w:val="Normal"/>
    <w:link w:val="EncabezadoCar1"/>
    <w:unhideWhenUsed/>
    <w:rsid w:val="008e4b4b"/>
    <w:pPr>
      <w:tabs>
        <w:tab w:val="clear" w:pos="708"/>
        <w:tab w:val="center" w:pos="4252" w:leader="none"/>
        <w:tab w:val="right" w:pos="8504" w:leader="none"/>
      </w:tabs>
    </w:pPr>
    <w:rPr/>
  </w:style>
  <w:style w:type="paragraph" w:styleId="Piedepgina">
    <w:name w:val="Footer"/>
    <w:basedOn w:val="Normal"/>
    <w:link w:val="PiedepginaCar"/>
    <w:unhideWhenUsed/>
    <w:rsid w:val="008e4b4b"/>
    <w:pPr>
      <w:tabs>
        <w:tab w:val="clear" w:pos="708"/>
        <w:tab w:val="center" w:pos="4252" w:leader="none"/>
        <w:tab w:val="right" w:pos="8504"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rsid w:val="00fb2d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wmf"/>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Application>LibreOffice/6.4.3.2$Windows_X86_64 LibreOffice_project/747b5d0ebf89f41c860ec2a39efd7cb15b54f2d8</Application>
  <Pages>1</Pages>
  <Words>202</Words>
  <Characters>1046</Characters>
  <CharactersWithSpaces>1239</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2022-11-11T10:57:00Z</dcterms:created>
  <dc:creator>Jorge.G</dc:creator>
  <dc:description/>
  <dc:language>es-ES</dc:language>
  <cp:lastModifiedBy/>
  <cp:lastPrinted>2022-11-16T10:42:00Z</cp:lastPrinted>
  <dcterms:modified xsi:type="dcterms:W3CDTF">2022-11-18T10:17:08Z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