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8217E">
      <w:r>
        <w:rPr>
          <w:noProof/>
        </w:rPr>
        <w:drawing>
          <wp:anchor distT="0" distB="0" distL="114300" distR="114300" simplePos="0" relativeHeight="251658240" behindDoc="0" locked="0" layoutInCell="1" allowOverlap="1">
            <wp:simplePos x="0" y="0"/>
            <wp:positionH relativeFrom="margin">
              <wp:posOffset>2310765</wp:posOffset>
            </wp:positionH>
            <wp:positionV relativeFrom="margin">
              <wp:posOffset>-661670</wp:posOffset>
            </wp:positionV>
            <wp:extent cx="638175" cy="790575"/>
            <wp:effectExtent l="19050" t="0" r="9525" b="0"/>
            <wp:wrapSquare wrapText="bothSides"/>
            <wp:docPr id="1" name="0 Imagen" descr="escudo ay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ayto.PNG"/>
                    <pic:cNvPicPr/>
                  </pic:nvPicPr>
                  <pic:blipFill>
                    <a:blip r:embed="rId4" cstate="print"/>
                    <a:stretch>
                      <a:fillRect/>
                    </a:stretch>
                  </pic:blipFill>
                  <pic:spPr>
                    <a:xfrm>
                      <a:off x="0" y="0"/>
                      <a:ext cx="638175" cy="790575"/>
                    </a:xfrm>
                    <a:prstGeom prst="rect">
                      <a:avLst/>
                    </a:prstGeom>
                  </pic:spPr>
                </pic:pic>
              </a:graphicData>
            </a:graphic>
          </wp:anchor>
        </w:drawing>
      </w:r>
    </w:p>
    <w:p w:rsidR="0078217E" w:rsidRPr="0078217E" w:rsidRDefault="0078217E" w:rsidP="0078217E">
      <w:pPr>
        <w:autoSpaceDE w:val="0"/>
        <w:autoSpaceDN w:val="0"/>
        <w:adjustRightInd w:val="0"/>
        <w:spacing w:after="0" w:line="240" w:lineRule="auto"/>
        <w:jc w:val="center"/>
        <w:rPr>
          <w:rFonts w:ascii="CIDFont+F3" w:hAnsi="CIDFont+F3" w:cs="CIDFont+F3"/>
          <w:b/>
          <w:sz w:val="24"/>
          <w:szCs w:val="24"/>
        </w:rPr>
      </w:pPr>
      <w:r w:rsidRPr="0078217E">
        <w:rPr>
          <w:rFonts w:ascii="CIDFont+F3" w:hAnsi="CIDFont+F3" w:cs="CIDFont+F3"/>
          <w:b/>
          <w:sz w:val="24"/>
          <w:szCs w:val="24"/>
        </w:rPr>
        <w:t>HOJA INFORMATIVA VENDEDORES TEMPORADA DE VERANO</w:t>
      </w:r>
    </w:p>
    <w:p w:rsidR="0078217E" w:rsidRPr="0078217E" w:rsidRDefault="0078217E" w:rsidP="0078217E">
      <w:pPr>
        <w:autoSpaceDE w:val="0"/>
        <w:autoSpaceDN w:val="0"/>
        <w:adjustRightInd w:val="0"/>
        <w:spacing w:after="0" w:line="240" w:lineRule="auto"/>
        <w:jc w:val="center"/>
        <w:rPr>
          <w:rFonts w:ascii="CIDFont+F3" w:hAnsi="CIDFont+F3" w:cs="CIDFont+F3"/>
          <w:b/>
          <w:sz w:val="24"/>
          <w:szCs w:val="24"/>
        </w:rPr>
      </w:pPr>
      <w:r w:rsidRPr="0078217E">
        <w:rPr>
          <w:rFonts w:ascii="CIDFont+F3" w:hAnsi="CIDFont+F3" w:cs="CIDFont+F3"/>
          <w:b/>
          <w:sz w:val="24"/>
          <w:szCs w:val="24"/>
        </w:rPr>
        <w:t>MERCADILLO ARTESANAL: PASEO INGENIERO MIRA 2020</w:t>
      </w:r>
    </w:p>
    <w:p w:rsidR="0078217E" w:rsidRDefault="0078217E" w:rsidP="0078217E">
      <w:pPr>
        <w:autoSpaceDE w:val="0"/>
        <w:autoSpaceDN w:val="0"/>
        <w:adjustRightInd w:val="0"/>
        <w:spacing w:after="0" w:line="240" w:lineRule="auto"/>
        <w:jc w:val="both"/>
        <w:rPr>
          <w:rFonts w:ascii="CIDFont+F3" w:hAnsi="CIDFont+F3" w:cs="CIDFont+F3"/>
          <w:sz w:val="24"/>
          <w:szCs w:val="24"/>
        </w:rPr>
      </w:pPr>
    </w:p>
    <w:p w:rsidR="0078217E" w:rsidRDefault="0078217E" w:rsidP="0078217E">
      <w:pPr>
        <w:autoSpaceDE w:val="0"/>
        <w:autoSpaceDN w:val="0"/>
        <w:adjustRightInd w:val="0"/>
        <w:spacing w:after="0" w:line="240" w:lineRule="auto"/>
        <w:jc w:val="both"/>
        <w:rPr>
          <w:rFonts w:ascii="CIDFont+F2" w:hAnsi="CIDFont+F2" w:cs="CIDFont+F2"/>
          <w:sz w:val="20"/>
          <w:szCs w:val="20"/>
        </w:rPr>
      </w:pPr>
      <w:r>
        <w:rPr>
          <w:rFonts w:ascii="CIDFont+F3" w:hAnsi="CIDFont+F3" w:cs="CIDFont+F3"/>
          <w:sz w:val="20"/>
          <w:szCs w:val="20"/>
        </w:rPr>
        <w:t xml:space="preserve">1. </w:t>
      </w:r>
      <w:r>
        <w:rPr>
          <w:rFonts w:ascii="CIDFont+F2" w:hAnsi="CIDFont+F2" w:cs="CIDFont+F2"/>
          <w:sz w:val="20"/>
          <w:szCs w:val="20"/>
        </w:rPr>
        <w:t xml:space="preserve">Fotocopia del </w:t>
      </w:r>
      <w:r w:rsidRPr="0078217E">
        <w:rPr>
          <w:rFonts w:ascii="CIDFont+F3" w:hAnsi="CIDFont+F3" w:cs="CIDFont+F3"/>
          <w:b/>
          <w:sz w:val="20"/>
          <w:szCs w:val="20"/>
        </w:rPr>
        <w:t>DNI o N.I.E</w:t>
      </w:r>
      <w:r>
        <w:rPr>
          <w:rFonts w:ascii="CIDFont+F3" w:hAnsi="CIDFont+F3" w:cs="CIDFont+F3"/>
          <w:sz w:val="20"/>
          <w:szCs w:val="20"/>
        </w:rPr>
        <w:t xml:space="preserve">. </w:t>
      </w:r>
      <w:r>
        <w:rPr>
          <w:rFonts w:ascii="CIDFont+F2" w:hAnsi="CIDFont+F2" w:cs="CIDFont+F2"/>
          <w:sz w:val="20"/>
          <w:szCs w:val="20"/>
        </w:rPr>
        <w:t>del solicitante de la actividad, o si el caso cita previa para renovación (debe constar el número del DNI).</w:t>
      </w:r>
    </w:p>
    <w:p w:rsidR="0078217E" w:rsidRDefault="0078217E" w:rsidP="0078217E">
      <w:pPr>
        <w:autoSpaceDE w:val="0"/>
        <w:autoSpaceDN w:val="0"/>
        <w:adjustRightInd w:val="0"/>
        <w:spacing w:after="0" w:line="240" w:lineRule="auto"/>
        <w:jc w:val="both"/>
        <w:rPr>
          <w:rFonts w:ascii="CIDFont+F2" w:hAnsi="CIDFont+F2" w:cs="CIDFont+F2"/>
          <w:sz w:val="20"/>
          <w:szCs w:val="20"/>
        </w:rPr>
      </w:pPr>
      <w:r w:rsidRPr="0078217E">
        <w:rPr>
          <w:rFonts w:ascii="CIDFont+F2" w:hAnsi="CIDFont+F2" w:cs="CIDFont+F2"/>
          <w:sz w:val="20"/>
          <w:szCs w:val="20"/>
          <w:u w:val="single"/>
        </w:rPr>
        <w:t>Si se tratarse de extranjeros</w:t>
      </w:r>
      <w:r>
        <w:rPr>
          <w:rFonts w:ascii="CIDFont+F2" w:hAnsi="CIDFont+F2" w:cs="CIDFont+F2"/>
          <w:sz w:val="20"/>
          <w:szCs w:val="20"/>
        </w:rPr>
        <w:t>, se deberá acreditar la tenencia del permiso de residencia y trabajo por cuenta propia en España, así como los demás requisitos que exigen las disposiciones vigentes.</w:t>
      </w:r>
    </w:p>
    <w:p w:rsidR="0078217E" w:rsidRDefault="0078217E" w:rsidP="0078217E">
      <w:pPr>
        <w:autoSpaceDE w:val="0"/>
        <w:autoSpaceDN w:val="0"/>
        <w:adjustRightInd w:val="0"/>
        <w:spacing w:after="0" w:line="240" w:lineRule="auto"/>
        <w:jc w:val="both"/>
        <w:rPr>
          <w:rFonts w:ascii="CIDFont+F2" w:hAnsi="CIDFont+F2" w:cs="CIDFont+F2"/>
          <w:sz w:val="20"/>
          <w:szCs w:val="20"/>
        </w:rPr>
      </w:pPr>
      <w:r w:rsidRPr="0078217E">
        <w:rPr>
          <w:rFonts w:ascii="CIDFont+F2" w:hAnsi="CIDFont+F2" w:cs="CIDFont+F2"/>
          <w:sz w:val="20"/>
          <w:szCs w:val="20"/>
          <w:u w:val="single"/>
        </w:rPr>
        <w:t>Si se tratase de una cooperativa</w:t>
      </w:r>
      <w:r>
        <w:rPr>
          <w:rFonts w:ascii="CIDFont+F2" w:hAnsi="CIDFont+F2" w:cs="CIDFont+F2"/>
          <w:sz w:val="20"/>
          <w:szCs w:val="20"/>
        </w:rPr>
        <w:t>, identificación de la misma, mediante fotocopia del C.I.F. y Certificado de la Cooperativa en el que conste que forma parte de la misma como socio.</w:t>
      </w:r>
    </w:p>
    <w:p w:rsidR="0078217E" w:rsidRDefault="0078217E" w:rsidP="0078217E">
      <w:pPr>
        <w:autoSpaceDE w:val="0"/>
        <w:autoSpaceDN w:val="0"/>
        <w:adjustRightInd w:val="0"/>
        <w:spacing w:after="0" w:line="240" w:lineRule="auto"/>
        <w:jc w:val="both"/>
        <w:rPr>
          <w:rFonts w:ascii="CIDFont+F2" w:hAnsi="CIDFont+F2" w:cs="CIDFont+F2"/>
          <w:sz w:val="20"/>
          <w:szCs w:val="20"/>
        </w:rPr>
      </w:pPr>
    </w:p>
    <w:p w:rsidR="0078217E" w:rsidRDefault="0078217E" w:rsidP="0078217E">
      <w:pPr>
        <w:autoSpaceDE w:val="0"/>
        <w:autoSpaceDN w:val="0"/>
        <w:adjustRightInd w:val="0"/>
        <w:spacing w:after="0" w:line="240" w:lineRule="auto"/>
        <w:jc w:val="both"/>
        <w:rPr>
          <w:rFonts w:ascii="CIDFont+F2" w:hAnsi="CIDFont+F2" w:cs="CIDFont+F2"/>
          <w:sz w:val="20"/>
          <w:szCs w:val="20"/>
        </w:rPr>
      </w:pPr>
      <w:r>
        <w:rPr>
          <w:rFonts w:ascii="CIDFont+F3" w:hAnsi="CIDFont+F3" w:cs="CIDFont+F3"/>
          <w:sz w:val="20"/>
          <w:szCs w:val="20"/>
        </w:rPr>
        <w:t xml:space="preserve">2. </w:t>
      </w:r>
      <w:r>
        <w:rPr>
          <w:rFonts w:ascii="CIDFont+F2" w:hAnsi="CIDFont+F2" w:cs="CIDFont+F2"/>
          <w:sz w:val="20"/>
          <w:szCs w:val="20"/>
        </w:rPr>
        <w:t xml:space="preserve">Dos </w:t>
      </w:r>
      <w:r w:rsidRPr="0078217E">
        <w:rPr>
          <w:rFonts w:ascii="CIDFont+F3" w:hAnsi="CIDFont+F3" w:cs="CIDFont+F3"/>
          <w:b/>
          <w:sz w:val="20"/>
          <w:szCs w:val="20"/>
        </w:rPr>
        <w:t>fotografías</w:t>
      </w:r>
      <w:r>
        <w:rPr>
          <w:rFonts w:ascii="CIDFont+F3" w:hAnsi="CIDFont+F3" w:cs="CIDFont+F3"/>
          <w:sz w:val="20"/>
          <w:szCs w:val="20"/>
        </w:rPr>
        <w:t xml:space="preserve"> </w:t>
      </w:r>
      <w:r>
        <w:rPr>
          <w:rFonts w:ascii="CIDFont+F2" w:hAnsi="CIDFont+F2" w:cs="CIDFont+F2"/>
          <w:sz w:val="20"/>
          <w:szCs w:val="20"/>
        </w:rPr>
        <w:t>tamaño carné (podrán ser remitidas en formato digital).</w:t>
      </w:r>
    </w:p>
    <w:p w:rsidR="0078217E" w:rsidRDefault="0078217E" w:rsidP="0078217E">
      <w:pPr>
        <w:autoSpaceDE w:val="0"/>
        <w:autoSpaceDN w:val="0"/>
        <w:adjustRightInd w:val="0"/>
        <w:spacing w:after="0" w:line="240" w:lineRule="auto"/>
        <w:jc w:val="both"/>
        <w:rPr>
          <w:rFonts w:ascii="CIDFont+F2" w:hAnsi="CIDFont+F2" w:cs="CIDFont+F2"/>
          <w:sz w:val="20"/>
          <w:szCs w:val="20"/>
        </w:rPr>
      </w:pPr>
    </w:p>
    <w:p w:rsidR="0078217E" w:rsidRDefault="0078217E" w:rsidP="0078217E">
      <w:pPr>
        <w:autoSpaceDE w:val="0"/>
        <w:autoSpaceDN w:val="0"/>
        <w:adjustRightInd w:val="0"/>
        <w:spacing w:after="0" w:line="240" w:lineRule="auto"/>
        <w:jc w:val="both"/>
        <w:rPr>
          <w:rFonts w:ascii="CIDFont+F2" w:hAnsi="CIDFont+F2" w:cs="CIDFont+F2"/>
          <w:sz w:val="20"/>
          <w:szCs w:val="20"/>
        </w:rPr>
      </w:pPr>
      <w:r>
        <w:rPr>
          <w:rFonts w:ascii="CIDFont+F3" w:hAnsi="CIDFont+F3" w:cs="CIDFont+F3"/>
          <w:sz w:val="20"/>
          <w:szCs w:val="20"/>
        </w:rPr>
        <w:t xml:space="preserve">3. </w:t>
      </w:r>
      <w:r w:rsidRPr="0078217E">
        <w:rPr>
          <w:rFonts w:ascii="CIDFont+F3" w:hAnsi="CIDFont+F3" w:cs="CIDFont+F3"/>
          <w:b/>
          <w:sz w:val="20"/>
          <w:szCs w:val="20"/>
        </w:rPr>
        <w:t>Solicitud</w:t>
      </w:r>
      <w:r>
        <w:rPr>
          <w:rFonts w:ascii="CIDFont+F3" w:hAnsi="CIDFont+F3" w:cs="CIDFont+F3"/>
          <w:sz w:val="20"/>
          <w:szCs w:val="20"/>
        </w:rPr>
        <w:t xml:space="preserve"> </w:t>
      </w:r>
      <w:r>
        <w:rPr>
          <w:rFonts w:ascii="CIDFont+F2" w:hAnsi="CIDFont+F2" w:cs="CIDFont+F2"/>
          <w:sz w:val="20"/>
          <w:szCs w:val="20"/>
        </w:rPr>
        <w:t>rellena recogida en la Ordenanza en Vigor, con indicación del tipo de producto ofrecido a la venta, y metros solicitados (indicar si se dispone de más de una caseta).</w:t>
      </w:r>
    </w:p>
    <w:p w:rsidR="0078217E" w:rsidRDefault="0078217E" w:rsidP="0078217E">
      <w:pPr>
        <w:autoSpaceDE w:val="0"/>
        <w:autoSpaceDN w:val="0"/>
        <w:adjustRightInd w:val="0"/>
        <w:spacing w:after="0" w:line="240" w:lineRule="auto"/>
        <w:jc w:val="both"/>
        <w:rPr>
          <w:rFonts w:ascii="CIDFont+F2" w:hAnsi="CIDFont+F2" w:cs="CIDFont+F2"/>
          <w:sz w:val="20"/>
          <w:szCs w:val="20"/>
        </w:rPr>
      </w:pPr>
    </w:p>
    <w:p w:rsidR="0078217E" w:rsidRDefault="0078217E" w:rsidP="0078217E">
      <w:pPr>
        <w:autoSpaceDE w:val="0"/>
        <w:autoSpaceDN w:val="0"/>
        <w:adjustRightInd w:val="0"/>
        <w:spacing w:after="0" w:line="240" w:lineRule="auto"/>
        <w:jc w:val="both"/>
        <w:rPr>
          <w:rFonts w:ascii="CIDFont+F2" w:hAnsi="CIDFont+F2" w:cs="CIDFont+F2"/>
          <w:b/>
          <w:sz w:val="20"/>
          <w:szCs w:val="20"/>
        </w:rPr>
      </w:pPr>
      <w:r>
        <w:rPr>
          <w:rFonts w:ascii="CIDFont+F3" w:hAnsi="CIDFont+F3" w:cs="CIDFont+F3"/>
          <w:sz w:val="20"/>
          <w:szCs w:val="20"/>
        </w:rPr>
        <w:t xml:space="preserve">4. </w:t>
      </w:r>
      <w:r w:rsidRPr="0078217E">
        <w:rPr>
          <w:rFonts w:ascii="CIDFont+F3" w:hAnsi="CIDFont+F3" w:cs="CIDFont+F3"/>
          <w:b/>
          <w:sz w:val="20"/>
          <w:szCs w:val="20"/>
        </w:rPr>
        <w:t>Autorizaciones</w:t>
      </w:r>
      <w:r>
        <w:rPr>
          <w:rFonts w:ascii="CIDFont+F3" w:hAnsi="CIDFont+F3" w:cs="CIDFont+F3"/>
          <w:sz w:val="20"/>
          <w:szCs w:val="20"/>
        </w:rPr>
        <w:t xml:space="preserve"> </w:t>
      </w:r>
      <w:r>
        <w:rPr>
          <w:rFonts w:ascii="CIDFont+F2" w:hAnsi="CIDFont+F2" w:cs="CIDFont+F2"/>
          <w:sz w:val="20"/>
          <w:szCs w:val="20"/>
        </w:rPr>
        <w:t xml:space="preserve">(en el caso de una cooperativa la autorización la realizará ésta) </w:t>
      </w:r>
      <w:r w:rsidRPr="0078217E">
        <w:rPr>
          <w:rFonts w:ascii="CIDFont+F3" w:hAnsi="CIDFont+F3" w:cs="CIDFont+F3"/>
          <w:b/>
          <w:sz w:val="20"/>
          <w:szCs w:val="20"/>
        </w:rPr>
        <w:t>para</w:t>
      </w:r>
      <w:r>
        <w:rPr>
          <w:rFonts w:ascii="CIDFont+F3" w:hAnsi="CIDFont+F3" w:cs="CIDFont+F3"/>
          <w:b/>
          <w:sz w:val="20"/>
          <w:szCs w:val="20"/>
        </w:rPr>
        <w:t xml:space="preserve"> </w:t>
      </w:r>
      <w:r w:rsidRPr="0078217E">
        <w:rPr>
          <w:rFonts w:ascii="CIDFont+F3" w:hAnsi="CIDFont+F3" w:cs="CIDFont+F3"/>
          <w:b/>
          <w:sz w:val="20"/>
          <w:szCs w:val="20"/>
        </w:rPr>
        <w:t xml:space="preserve">que el Ayuntamiento de </w:t>
      </w:r>
      <w:proofErr w:type="spellStart"/>
      <w:r w:rsidRPr="0078217E">
        <w:rPr>
          <w:rFonts w:ascii="CIDFont+F3" w:hAnsi="CIDFont+F3" w:cs="CIDFont+F3"/>
          <w:b/>
          <w:sz w:val="20"/>
          <w:szCs w:val="20"/>
        </w:rPr>
        <w:t>Guardamar</w:t>
      </w:r>
      <w:proofErr w:type="spellEnd"/>
      <w:r w:rsidRPr="0078217E">
        <w:rPr>
          <w:rFonts w:ascii="CIDFont+F3" w:hAnsi="CIDFont+F3" w:cs="CIDFont+F3"/>
          <w:b/>
          <w:sz w:val="20"/>
          <w:szCs w:val="20"/>
        </w:rPr>
        <w:t xml:space="preserve"> del Segura pueda recabar datos de la</w:t>
      </w:r>
      <w:r>
        <w:rPr>
          <w:rFonts w:ascii="CIDFont+F3" w:hAnsi="CIDFont+F3" w:cs="CIDFont+F3"/>
          <w:b/>
          <w:sz w:val="20"/>
          <w:szCs w:val="20"/>
        </w:rPr>
        <w:t xml:space="preserve"> </w:t>
      </w:r>
      <w:r w:rsidRPr="0078217E">
        <w:rPr>
          <w:rFonts w:ascii="CIDFont+F3" w:hAnsi="CIDFont+F3" w:cs="CIDFont+F3"/>
          <w:b/>
          <w:sz w:val="20"/>
          <w:szCs w:val="20"/>
        </w:rPr>
        <w:t>Agencia Estatal de la Administración Tributaria y de la Seguridad Social</w:t>
      </w:r>
      <w:r>
        <w:rPr>
          <w:rFonts w:ascii="CIDFont+F3" w:hAnsi="CIDFont+F3" w:cs="CIDFont+F3"/>
          <w:b/>
          <w:sz w:val="20"/>
          <w:szCs w:val="20"/>
        </w:rPr>
        <w:t xml:space="preserve"> </w:t>
      </w:r>
      <w:r w:rsidRPr="0078217E">
        <w:rPr>
          <w:rFonts w:ascii="CIDFont+F3" w:hAnsi="CIDFont+F3" w:cs="CIDFont+F3"/>
          <w:b/>
          <w:sz w:val="20"/>
          <w:szCs w:val="20"/>
        </w:rPr>
        <w:t>(situación de no deudas tributarias y con la Seguridad Social</w:t>
      </w:r>
      <w:r w:rsidRPr="0078217E">
        <w:rPr>
          <w:rFonts w:ascii="CIDFont+F2" w:hAnsi="CIDFont+F2" w:cs="CIDFont+F2"/>
          <w:b/>
          <w:sz w:val="20"/>
          <w:szCs w:val="20"/>
        </w:rPr>
        <w:t>).</w:t>
      </w:r>
    </w:p>
    <w:p w:rsidR="0078217E" w:rsidRPr="0078217E" w:rsidRDefault="0078217E" w:rsidP="0078217E">
      <w:pPr>
        <w:autoSpaceDE w:val="0"/>
        <w:autoSpaceDN w:val="0"/>
        <w:adjustRightInd w:val="0"/>
        <w:spacing w:after="0" w:line="240" w:lineRule="auto"/>
        <w:jc w:val="both"/>
        <w:rPr>
          <w:rFonts w:ascii="CIDFont+F2" w:hAnsi="CIDFont+F2" w:cs="CIDFont+F2"/>
          <w:b/>
          <w:sz w:val="20"/>
          <w:szCs w:val="20"/>
        </w:rPr>
      </w:pPr>
    </w:p>
    <w:p w:rsidR="0078217E" w:rsidRDefault="0078217E" w:rsidP="0078217E">
      <w:pPr>
        <w:autoSpaceDE w:val="0"/>
        <w:autoSpaceDN w:val="0"/>
        <w:adjustRightInd w:val="0"/>
        <w:spacing w:after="0" w:line="240" w:lineRule="auto"/>
        <w:jc w:val="both"/>
        <w:rPr>
          <w:rFonts w:ascii="CIDFont+F2" w:hAnsi="CIDFont+F2" w:cs="CIDFont+F2"/>
          <w:sz w:val="20"/>
          <w:szCs w:val="20"/>
        </w:rPr>
      </w:pPr>
      <w:r>
        <w:rPr>
          <w:rFonts w:ascii="CIDFont+F2" w:hAnsi="CIDFont+F2" w:cs="CIDFont+F2"/>
          <w:sz w:val="20"/>
          <w:szCs w:val="20"/>
        </w:rPr>
        <w:t>Si existieran deudas se deberá aportar documento expedido por los Organismos afectados en el que se haga constar resolución de acuerdo de fraccionamiento o aplazamiento del pago de la deuda</w:t>
      </w:r>
    </w:p>
    <w:p w:rsidR="0078217E" w:rsidRDefault="0078217E" w:rsidP="0078217E">
      <w:pPr>
        <w:autoSpaceDE w:val="0"/>
        <w:autoSpaceDN w:val="0"/>
        <w:adjustRightInd w:val="0"/>
        <w:spacing w:after="0" w:line="240" w:lineRule="auto"/>
        <w:jc w:val="both"/>
        <w:rPr>
          <w:rFonts w:ascii="CIDFont+F2" w:hAnsi="CIDFont+F2" w:cs="CIDFont+F2"/>
          <w:sz w:val="20"/>
          <w:szCs w:val="20"/>
        </w:rPr>
      </w:pPr>
    </w:p>
    <w:p w:rsidR="0078217E" w:rsidRDefault="0078217E" w:rsidP="0078217E">
      <w:pPr>
        <w:autoSpaceDE w:val="0"/>
        <w:autoSpaceDN w:val="0"/>
        <w:adjustRightInd w:val="0"/>
        <w:spacing w:after="0" w:line="240" w:lineRule="auto"/>
        <w:jc w:val="both"/>
        <w:rPr>
          <w:rFonts w:ascii="CIDFont+F2" w:hAnsi="CIDFont+F2" w:cs="CIDFont+F2"/>
          <w:sz w:val="20"/>
          <w:szCs w:val="20"/>
        </w:rPr>
      </w:pPr>
      <w:r>
        <w:rPr>
          <w:rFonts w:ascii="CIDFont+F3" w:hAnsi="CIDFont+F3" w:cs="CIDFont+F3"/>
          <w:sz w:val="20"/>
          <w:szCs w:val="20"/>
        </w:rPr>
        <w:t xml:space="preserve">5. </w:t>
      </w:r>
      <w:r w:rsidRPr="0078217E">
        <w:rPr>
          <w:rFonts w:ascii="CIDFont+F3" w:hAnsi="CIDFont+F3" w:cs="CIDFont+F3"/>
          <w:b/>
          <w:sz w:val="20"/>
          <w:szCs w:val="20"/>
        </w:rPr>
        <w:t>Documentación de alta en I.R.P.F. y S. So</w:t>
      </w:r>
      <w:r>
        <w:rPr>
          <w:rFonts w:ascii="CIDFont+F3" w:hAnsi="CIDFont+F3" w:cs="CIDFont+F3"/>
          <w:sz w:val="20"/>
          <w:szCs w:val="20"/>
        </w:rPr>
        <w:t xml:space="preserve">cial </w:t>
      </w:r>
      <w:r>
        <w:rPr>
          <w:rFonts w:ascii="CIDFont+F2" w:hAnsi="CIDFont+F2" w:cs="CIDFont+F2"/>
          <w:sz w:val="20"/>
          <w:szCs w:val="20"/>
        </w:rPr>
        <w:t>exigida en la Ordenanza en vigor:</w:t>
      </w:r>
    </w:p>
    <w:p w:rsidR="0078217E" w:rsidRDefault="0078217E" w:rsidP="0078217E">
      <w:pPr>
        <w:autoSpaceDE w:val="0"/>
        <w:autoSpaceDN w:val="0"/>
        <w:adjustRightInd w:val="0"/>
        <w:spacing w:after="0" w:line="240" w:lineRule="auto"/>
        <w:jc w:val="both"/>
        <w:rPr>
          <w:rFonts w:ascii="CIDFont+F2" w:hAnsi="CIDFont+F2" w:cs="CIDFont+F2"/>
          <w:sz w:val="20"/>
          <w:szCs w:val="20"/>
        </w:rPr>
      </w:pPr>
    </w:p>
    <w:p w:rsidR="0078217E" w:rsidRDefault="0078217E" w:rsidP="0078217E">
      <w:pPr>
        <w:autoSpaceDE w:val="0"/>
        <w:autoSpaceDN w:val="0"/>
        <w:adjustRightInd w:val="0"/>
        <w:spacing w:after="0" w:line="240" w:lineRule="auto"/>
        <w:ind w:firstLine="708"/>
        <w:jc w:val="both"/>
        <w:rPr>
          <w:rFonts w:ascii="CIDFont+F2" w:hAnsi="CIDFont+F2" w:cs="CIDFont+F2"/>
          <w:sz w:val="20"/>
          <w:szCs w:val="20"/>
        </w:rPr>
      </w:pPr>
      <w:r>
        <w:rPr>
          <w:rFonts w:ascii="CIDFont+F3" w:hAnsi="CIDFont+F3" w:cs="CIDFont+F3"/>
          <w:sz w:val="20"/>
          <w:szCs w:val="20"/>
        </w:rPr>
        <w:t xml:space="preserve">a) </w:t>
      </w:r>
      <w:r>
        <w:rPr>
          <w:rFonts w:ascii="CIDFont+F2" w:hAnsi="CIDFont+F2" w:cs="CIDFont+F2"/>
          <w:sz w:val="20"/>
          <w:szCs w:val="20"/>
        </w:rPr>
        <w:t>Alta en IRPF, modelo 130 0 131 y los tres últimos trimestres pagados, o en su defecto certificado de estar dado de alta en el Ministerio de Hacienda, y último recibo pagado del RETA. O en su defecto un certificado de que esta dado de alta en el Ministerio de Economía y Hacienda (Agencia Tributaria).</w:t>
      </w:r>
    </w:p>
    <w:p w:rsidR="0078217E" w:rsidRDefault="0078217E" w:rsidP="0078217E">
      <w:pPr>
        <w:autoSpaceDE w:val="0"/>
        <w:autoSpaceDN w:val="0"/>
        <w:adjustRightInd w:val="0"/>
        <w:spacing w:after="0" w:line="240" w:lineRule="auto"/>
        <w:ind w:firstLine="708"/>
        <w:jc w:val="both"/>
        <w:rPr>
          <w:rFonts w:ascii="CIDFont+F2" w:hAnsi="CIDFont+F2" w:cs="CIDFont+F2"/>
          <w:sz w:val="20"/>
          <w:szCs w:val="20"/>
        </w:rPr>
      </w:pPr>
      <w:r>
        <w:rPr>
          <w:rFonts w:ascii="CIDFont+F3" w:hAnsi="CIDFont+F3" w:cs="CIDFont+F3"/>
          <w:sz w:val="20"/>
          <w:szCs w:val="20"/>
        </w:rPr>
        <w:t xml:space="preserve">b) </w:t>
      </w:r>
      <w:r>
        <w:rPr>
          <w:rFonts w:ascii="CIDFont+F2" w:hAnsi="CIDFont+F2" w:cs="CIDFont+F2"/>
          <w:sz w:val="20"/>
          <w:szCs w:val="20"/>
        </w:rPr>
        <w:t>Fotocopia del último recibo pagado de Alta en el régimen correspondiente de la Seguridad Social.</w:t>
      </w:r>
    </w:p>
    <w:p w:rsidR="0078217E" w:rsidRDefault="0078217E" w:rsidP="0078217E">
      <w:pPr>
        <w:autoSpaceDE w:val="0"/>
        <w:autoSpaceDN w:val="0"/>
        <w:adjustRightInd w:val="0"/>
        <w:spacing w:after="0" w:line="240" w:lineRule="auto"/>
        <w:ind w:firstLine="708"/>
        <w:jc w:val="both"/>
        <w:rPr>
          <w:rFonts w:ascii="CIDFont+F2" w:hAnsi="CIDFont+F2" w:cs="CIDFont+F2"/>
          <w:sz w:val="20"/>
          <w:szCs w:val="20"/>
        </w:rPr>
      </w:pPr>
    </w:p>
    <w:p w:rsidR="0078217E" w:rsidRDefault="0078217E" w:rsidP="0078217E">
      <w:pPr>
        <w:autoSpaceDE w:val="0"/>
        <w:autoSpaceDN w:val="0"/>
        <w:adjustRightInd w:val="0"/>
        <w:spacing w:after="0" w:line="240" w:lineRule="auto"/>
        <w:ind w:left="708"/>
        <w:jc w:val="both"/>
        <w:rPr>
          <w:rFonts w:ascii="CIDFont+F3" w:hAnsi="CIDFont+F3" w:cs="CIDFont+F3"/>
          <w:b/>
          <w:sz w:val="20"/>
          <w:szCs w:val="20"/>
        </w:rPr>
      </w:pPr>
      <w:r>
        <w:rPr>
          <w:rFonts w:ascii="CIDFont+F2" w:hAnsi="CIDFont+F2" w:cs="CIDFont+F2"/>
          <w:sz w:val="20"/>
          <w:szCs w:val="20"/>
        </w:rPr>
        <w:t xml:space="preserve">De no aportar la documentación de los puntos </w:t>
      </w:r>
      <w:r>
        <w:rPr>
          <w:rFonts w:ascii="CIDFont+F3" w:hAnsi="CIDFont+F3" w:cs="CIDFont+F3"/>
          <w:sz w:val="20"/>
          <w:szCs w:val="20"/>
        </w:rPr>
        <w:t>a), b)</w:t>
      </w:r>
      <w:r>
        <w:rPr>
          <w:rFonts w:ascii="CIDFont+F2" w:hAnsi="CIDFont+F2" w:cs="CIDFont+F2"/>
          <w:sz w:val="20"/>
          <w:szCs w:val="20"/>
        </w:rPr>
        <w:t xml:space="preserve">, se podrá sustituir por </w:t>
      </w:r>
      <w:r w:rsidRPr="0078217E">
        <w:rPr>
          <w:rFonts w:ascii="CIDFont+F3" w:hAnsi="CIDFont+F3" w:cs="CIDFont+F3"/>
          <w:b/>
          <w:sz w:val="20"/>
          <w:szCs w:val="20"/>
        </w:rPr>
        <w:t>Autorizaciones de consulta de datos tributarios y de la Seguridad Social</w:t>
      </w:r>
    </w:p>
    <w:p w:rsidR="0078217E" w:rsidRDefault="0078217E" w:rsidP="0078217E">
      <w:pPr>
        <w:autoSpaceDE w:val="0"/>
        <w:autoSpaceDN w:val="0"/>
        <w:adjustRightInd w:val="0"/>
        <w:spacing w:after="0" w:line="240" w:lineRule="auto"/>
        <w:ind w:left="708"/>
        <w:jc w:val="both"/>
        <w:rPr>
          <w:rFonts w:ascii="CIDFont+F3" w:hAnsi="CIDFont+F3" w:cs="CIDFont+F3"/>
          <w:sz w:val="20"/>
          <w:szCs w:val="20"/>
        </w:rPr>
      </w:pPr>
    </w:p>
    <w:p w:rsidR="0078217E" w:rsidRDefault="0078217E" w:rsidP="0078217E">
      <w:pPr>
        <w:autoSpaceDE w:val="0"/>
        <w:autoSpaceDN w:val="0"/>
        <w:adjustRightInd w:val="0"/>
        <w:spacing w:after="0" w:line="240" w:lineRule="auto"/>
        <w:jc w:val="both"/>
        <w:rPr>
          <w:rFonts w:ascii="CIDFont+F2" w:hAnsi="CIDFont+F2" w:cs="CIDFont+F2"/>
          <w:sz w:val="20"/>
          <w:szCs w:val="20"/>
        </w:rPr>
      </w:pPr>
      <w:r>
        <w:rPr>
          <w:rFonts w:ascii="CIDFont+F3" w:hAnsi="CIDFont+F3" w:cs="CIDFont+F3"/>
          <w:sz w:val="20"/>
          <w:szCs w:val="20"/>
        </w:rPr>
        <w:t xml:space="preserve">6. </w:t>
      </w:r>
      <w:r>
        <w:rPr>
          <w:rFonts w:ascii="CIDFont+F2" w:hAnsi="CIDFont+F2" w:cs="CIDFont+F2"/>
          <w:sz w:val="20"/>
          <w:szCs w:val="20"/>
        </w:rPr>
        <w:t>Copia de la renovación (cobertura y pago) del seguro de responsabilidad anual, una vez iniciado el nuevo periodo de cobertura que debe cubrir como mínimo el periodo solicitado, incluyendo los días anteriores y posteriores de montaje de las casetas.</w:t>
      </w:r>
    </w:p>
    <w:p w:rsidR="0078217E" w:rsidRDefault="0078217E" w:rsidP="0078217E">
      <w:pPr>
        <w:autoSpaceDE w:val="0"/>
        <w:autoSpaceDN w:val="0"/>
        <w:adjustRightInd w:val="0"/>
        <w:spacing w:after="0" w:line="240" w:lineRule="auto"/>
        <w:jc w:val="both"/>
        <w:rPr>
          <w:rFonts w:ascii="CIDFont+F2" w:hAnsi="CIDFont+F2" w:cs="CIDFont+F2"/>
          <w:sz w:val="20"/>
          <w:szCs w:val="20"/>
        </w:rPr>
      </w:pPr>
    </w:p>
    <w:p w:rsidR="0078217E" w:rsidRDefault="0078217E" w:rsidP="0078217E">
      <w:pPr>
        <w:autoSpaceDE w:val="0"/>
        <w:autoSpaceDN w:val="0"/>
        <w:adjustRightInd w:val="0"/>
        <w:spacing w:after="0" w:line="240" w:lineRule="auto"/>
        <w:jc w:val="both"/>
        <w:rPr>
          <w:rFonts w:ascii="CIDFont+F2" w:hAnsi="CIDFont+F2" w:cs="CIDFont+F2"/>
          <w:sz w:val="20"/>
          <w:szCs w:val="20"/>
        </w:rPr>
      </w:pPr>
      <w:r>
        <w:rPr>
          <w:rFonts w:ascii="CIDFont+F3" w:hAnsi="CIDFont+F3" w:cs="CIDFont+F3"/>
          <w:sz w:val="20"/>
          <w:szCs w:val="20"/>
        </w:rPr>
        <w:t xml:space="preserve">7. </w:t>
      </w:r>
      <w:r>
        <w:rPr>
          <w:rFonts w:ascii="CIDFont+F2" w:hAnsi="CIDFont+F2" w:cs="CIDFont+F2"/>
          <w:sz w:val="20"/>
          <w:szCs w:val="20"/>
        </w:rPr>
        <w:t>Cuando se solicite autorización para la venta no sedentaria de productos alimenticios, se requerirá la presentación del carné de manipulador de alimentos, en aquellos productos que sanitariamente sea obligatoria como por ejemplo (verduras, olivas, embutidos, ultramarinos, pastas etc.).</w:t>
      </w:r>
    </w:p>
    <w:p w:rsidR="0078217E" w:rsidRDefault="0078217E" w:rsidP="0078217E">
      <w:pPr>
        <w:autoSpaceDE w:val="0"/>
        <w:autoSpaceDN w:val="0"/>
        <w:adjustRightInd w:val="0"/>
        <w:spacing w:after="0" w:line="240" w:lineRule="auto"/>
        <w:jc w:val="both"/>
        <w:rPr>
          <w:rFonts w:ascii="CIDFont+F2" w:hAnsi="CIDFont+F2" w:cs="CIDFont+F2"/>
          <w:sz w:val="20"/>
          <w:szCs w:val="20"/>
        </w:rPr>
      </w:pPr>
    </w:p>
    <w:p w:rsidR="0078217E" w:rsidRDefault="0078217E" w:rsidP="0078217E">
      <w:pPr>
        <w:autoSpaceDE w:val="0"/>
        <w:autoSpaceDN w:val="0"/>
        <w:adjustRightInd w:val="0"/>
        <w:spacing w:after="0" w:line="240" w:lineRule="auto"/>
        <w:jc w:val="both"/>
        <w:rPr>
          <w:rFonts w:ascii="CIDFont+F2" w:hAnsi="CIDFont+F2" w:cs="CIDFont+F2"/>
          <w:sz w:val="20"/>
          <w:szCs w:val="20"/>
        </w:rPr>
      </w:pPr>
      <w:r>
        <w:rPr>
          <w:rFonts w:ascii="CIDFont+F3" w:hAnsi="CIDFont+F3" w:cs="CIDFont+F3"/>
          <w:sz w:val="20"/>
          <w:szCs w:val="20"/>
        </w:rPr>
        <w:t xml:space="preserve">8. </w:t>
      </w:r>
      <w:r>
        <w:rPr>
          <w:rFonts w:ascii="CIDFont+F2" w:hAnsi="CIDFont+F2" w:cs="CIDFont+F2"/>
          <w:sz w:val="20"/>
          <w:szCs w:val="20"/>
        </w:rPr>
        <w:t xml:space="preserve">Una vez comprobada la documentación exigida se emitirá la </w:t>
      </w:r>
      <w:r>
        <w:rPr>
          <w:rFonts w:ascii="CIDFont+F3" w:hAnsi="CIDFont+F3" w:cs="CIDFont+F3"/>
          <w:sz w:val="20"/>
          <w:szCs w:val="20"/>
        </w:rPr>
        <w:t xml:space="preserve">autoliquidación </w:t>
      </w:r>
      <w:r>
        <w:rPr>
          <w:rFonts w:ascii="CIDFont+F2" w:hAnsi="CIDFont+F2" w:cs="CIDFont+F2"/>
          <w:sz w:val="20"/>
          <w:szCs w:val="20"/>
        </w:rPr>
        <w:t xml:space="preserve">para el pago de la tasa por el Departamento de Recaudación. </w:t>
      </w:r>
    </w:p>
    <w:p w:rsidR="0078217E" w:rsidRDefault="0078217E" w:rsidP="0078217E">
      <w:pPr>
        <w:autoSpaceDE w:val="0"/>
        <w:autoSpaceDN w:val="0"/>
        <w:adjustRightInd w:val="0"/>
        <w:spacing w:after="0" w:line="240" w:lineRule="auto"/>
        <w:jc w:val="both"/>
        <w:rPr>
          <w:rFonts w:ascii="CIDFont+F2" w:hAnsi="CIDFont+F2" w:cs="CIDFont+F2"/>
          <w:sz w:val="20"/>
          <w:szCs w:val="20"/>
        </w:rPr>
      </w:pPr>
    </w:p>
    <w:p w:rsidR="0078217E" w:rsidRDefault="0078217E" w:rsidP="0078217E">
      <w:pPr>
        <w:autoSpaceDE w:val="0"/>
        <w:autoSpaceDN w:val="0"/>
        <w:adjustRightInd w:val="0"/>
        <w:spacing w:after="0" w:line="240" w:lineRule="auto"/>
        <w:jc w:val="both"/>
      </w:pPr>
      <w:r w:rsidRPr="0078217E">
        <w:rPr>
          <w:rFonts w:ascii="CIDFont+F3" w:hAnsi="CIDFont+F3" w:cs="CIDFont+F3"/>
          <w:b/>
          <w:sz w:val="20"/>
          <w:szCs w:val="20"/>
        </w:rPr>
        <w:t>Por último se INFORMA</w:t>
      </w:r>
      <w:r>
        <w:rPr>
          <w:rFonts w:ascii="CIDFont+F3" w:hAnsi="CIDFont+F3" w:cs="CIDFont+F3"/>
          <w:sz w:val="20"/>
          <w:szCs w:val="20"/>
        </w:rPr>
        <w:t xml:space="preserve"> </w:t>
      </w:r>
      <w:r>
        <w:rPr>
          <w:rFonts w:ascii="CIDFont+F2" w:hAnsi="CIDFont+F2" w:cs="CIDFont+F2"/>
          <w:sz w:val="20"/>
          <w:szCs w:val="20"/>
        </w:rPr>
        <w:t>que los vendedores no sedentarios deberán observar lo dispuesto en la normativa vigente, debiendo estar en posesión en el lugar de la venta de las correspondientes facturas y documentos que acrediten la procedencia de los productos así como de carteles y etiquetas en los que se expongan suficientemente visibles para el público, los precios de venta de los productos ofertados. Así mismo deberán disponer de hojas de reclamaciones y cuantos documentos sean legal o reglamentariamente establecidos.</w:t>
      </w:r>
    </w:p>
    <w:sectPr w:rsidR="0078217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3">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8217E"/>
    <w:rsid w:val="007821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21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21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492</Words>
  <Characters>2712</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dc:creator>
  <cp:keywords/>
  <dc:description/>
  <cp:lastModifiedBy>adl</cp:lastModifiedBy>
  <cp:revision>2</cp:revision>
  <dcterms:created xsi:type="dcterms:W3CDTF">2020-05-14T06:46:00Z</dcterms:created>
  <dcterms:modified xsi:type="dcterms:W3CDTF">2020-05-14T06:53:00Z</dcterms:modified>
</cp:coreProperties>
</file>